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AB4" w:rsidRDefault="007366C6" w:rsidP="004229D1">
      <w:pPr>
        <w:pStyle w:val="a3"/>
        <w:spacing w:line="360" w:lineRule="auto"/>
        <w:ind w:left="-851" w:firstLine="851"/>
        <w:jc w:val="center"/>
        <w:rPr>
          <w:rFonts w:ascii="Times New Roman" w:hAnsi="Times New Roman" w:cs="Times New Roman"/>
          <w:b/>
          <w:sz w:val="32"/>
          <w:szCs w:val="28"/>
        </w:rPr>
      </w:pPr>
      <w:r w:rsidRPr="00FF3AB4">
        <w:rPr>
          <w:rFonts w:ascii="Times New Roman" w:hAnsi="Times New Roman" w:cs="Times New Roman"/>
          <w:b/>
          <w:sz w:val="32"/>
          <w:szCs w:val="28"/>
        </w:rPr>
        <w:t>Реализац</w:t>
      </w:r>
      <w:r w:rsidR="005E5361" w:rsidRPr="00FF3AB4">
        <w:rPr>
          <w:rFonts w:ascii="Times New Roman" w:hAnsi="Times New Roman" w:cs="Times New Roman"/>
          <w:b/>
          <w:sz w:val="32"/>
          <w:szCs w:val="28"/>
        </w:rPr>
        <w:t>ия образовательной программы в 1</w:t>
      </w:r>
      <w:r w:rsidR="00614A66">
        <w:rPr>
          <w:rFonts w:ascii="Times New Roman" w:hAnsi="Times New Roman" w:cs="Times New Roman"/>
          <w:b/>
          <w:sz w:val="32"/>
          <w:szCs w:val="28"/>
        </w:rPr>
        <w:t>-</w:t>
      </w:r>
      <w:proofErr w:type="gramStart"/>
      <w:r w:rsidR="00614A66">
        <w:rPr>
          <w:rFonts w:ascii="Times New Roman" w:hAnsi="Times New Roman" w:cs="Times New Roman"/>
          <w:b/>
          <w:sz w:val="32"/>
          <w:szCs w:val="28"/>
        </w:rPr>
        <w:t>х</w:t>
      </w:r>
      <w:r w:rsidR="007D4E9F" w:rsidRPr="00FF3AB4">
        <w:rPr>
          <w:rFonts w:ascii="Times New Roman" w:hAnsi="Times New Roman" w:cs="Times New Roman"/>
          <w:b/>
          <w:sz w:val="32"/>
          <w:szCs w:val="28"/>
        </w:rPr>
        <w:t xml:space="preserve"> </w:t>
      </w:r>
      <w:r w:rsidR="005E5361" w:rsidRPr="00FF3AB4">
        <w:rPr>
          <w:rFonts w:ascii="Times New Roman" w:hAnsi="Times New Roman" w:cs="Times New Roman"/>
          <w:b/>
          <w:sz w:val="32"/>
          <w:szCs w:val="28"/>
        </w:rPr>
        <w:t xml:space="preserve"> </w:t>
      </w:r>
      <w:r w:rsidRPr="00FF3AB4">
        <w:rPr>
          <w:rFonts w:ascii="Times New Roman" w:hAnsi="Times New Roman" w:cs="Times New Roman"/>
          <w:b/>
          <w:sz w:val="32"/>
          <w:szCs w:val="28"/>
        </w:rPr>
        <w:t>классах</w:t>
      </w:r>
      <w:proofErr w:type="gramEnd"/>
      <w:r w:rsidRPr="00FF3AB4">
        <w:rPr>
          <w:rFonts w:ascii="Times New Roman" w:hAnsi="Times New Roman" w:cs="Times New Roman"/>
          <w:b/>
          <w:sz w:val="32"/>
          <w:szCs w:val="28"/>
        </w:rPr>
        <w:t xml:space="preserve"> </w:t>
      </w:r>
    </w:p>
    <w:p w:rsidR="005D0CCD" w:rsidRPr="00FF3AB4" w:rsidRDefault="007366C6" w:rsidP="004229D1">
      <w:pPr>
        <w:pStyle w:val="a3"/>
        <w:spacing w:line="360" w:lineRule="auto"/>
        <w:ind w:left="-851" w:firstLine="851"/>
        <w:jc w:val="center"/>
        <w:rPr>
          <w:rFonts w:ascii="Times New Roman" w:hAnsi="Times New Roman" w:cs="Times New Roman"/>
          <w:b/>
          <w:sz w:val="32"/>
          <w:szCs w:val="28"/>
        </w:rPr>
      </w:pPr>
      <w:r w:rsidRPr="00FF3AB4">
        <w:rPr>
          <w:rFonts w:ascii="Times New Roman" w:hAnsi="Times New Roman" w:cs="Times New Roman"/>
          <w:b/>
          <w:sz w:val="32"/>
          <w:szCs w:val="28"/>
        </w:rPr>
        <w:t xml:space="preserve">в </w:t>
      </w:r>
      <w:r w:rsidR="00614A66">
        <w:rPr>
          <w:rFonts w:ascii="Times New Roman" w:hAnsi="Times New Roman" w:cs="Times New Roman"/>
          <w:b/>
          <w:sz w:val="32"/>
          <w:szCs w:val="28"/>
        </w:rPr>
        <w:t>2020-2021</w:t>
      </w:r>
      <w:r w:rsidR="005D0CCD" w:rsidRPr="00FF3AB4">
        <w:rPr>
          <w:rFonts w:ascii="Times New Roman" w:hAnsi="Times New Roman" w:cs="Times New Roman"/>
          <w:b/>
          <w:sz w:val="32"/>
          <w:szCs w:val="28"/>
        </w:rPr>
        <w:t xml:space="preserve"> учебном году.</w:t>
      </w:r>
    </w:p>
    <w:p w:rsidR="00FF3AB4" w:rsidRDefault="00FF3AB4" w:rsidP="004229D1">
      <w:pPr>
        <w:pStyle w:val="a3"/>
        <w:spacing w:line="240" w:lineRule="auto"/>
        <w:ind w:left="-851" w:firstLine="851"/>
        <w:rPr>
          <w:rFonts w:ascii="Times New Roman" w:hAnsi="Times New Roman" w:cs="Times New Roman"/>
          <w:sz w:val="28"/>
          <w:szCs w:val="28"/>
        </w:rPr>
      </w:pPr>
    </w:p>
    <w:p w:rsidR="005D0CCD" w:rsidRPr="00614A66" w:rsidRDefault="005D0CCD" w:rsidP="004229D1">
      <w:pPr>
        <w:pStyle w:val="a3"/>
        <w:spacing w:line="240" w:lineRule="auto"/>
        <w:ind w:left="-851" w:firstLine="851"/>
        <w:rPr>
          <w:rFonts w:ascii="Times New Roman" w:hAnsi="Times New Roman" w:cs="Times New Roman"/>
          <w:sz w:val="24"/>
          <w:szCs w:val="28"/>
        </w:rPr>
      </w:pPr>
      <w:r w:rsidRPr="00614A66">
        <w:rPr>
          <w:rFonts w:ascii="Times New Roman" w:hAnsi="Times New Roman" w:cs="Times New Roman"/>
          <w:sz w:val="24"/>
          <w:szCs w:val="28"/>
        </w:rPr>
        <w:t>Реализация</w:t>
      </w:r>
      <w:r w:rsidR="00FF55FD" w:rsidRPr="00614A66">
        <w:rPr>
          <w:rFonts w:ascii="Times New Roman" w:hAnsi="Times New Roman" w:cs="Times New Roman"/>
          <w:sz w:val="24"/>
          <w:szCs w:val="28"/>
        </w:rPr>
        <w:t xml:space="preserve"> программ отдельных учебных предметов </w:t>
      </w:r>
      <w:r w:rsidR="00614A66" w:rsidRPr="00614A66">
        <w:rPr>
          <w:rFonts w:ascii="Times New Roman" w:hAnsi="Times New Roman" w:cs="Times New Roman"/>
          <w:sz w:val="24"/>
          <w:szCs w:val="28"/>
        </w:rPr>
        <w:t>в 1 классах 2020-2021</w:t>
      </w:r>
      <w:r w:rsidRPr="00614A66">
        <w:rPr>
          <w:rFonts w:ascii="Times New Roman" w:hAnsi="Times New Roman" w:cs="Times New Roman"/>
          <w:sz w:val="24"/>
          <w:szCs w:val="28"/>
        </w:rPr>
        <w:t xml:space="preserve"> учебного года будет </w:t>
      </w:r>
      <w:r w:rsidR="00FF55FD" w:rsidRPr="00614A66">
        <w:rPr>
          <w:rFonts w:ascii="Times New Roman" w:hAnsi="Times New Roman" w:cs="Times New Roman"/>
          <w:sz w:val="24"/>
          <w:szCs w:val="28"/>
        </w:rPr>
        <w:t xml:space="preserve">осуществляется через </w:t>
      </w:r>
      <w:r w:rsidR="00FF3AB4" w:rsidRPr="00614A66">
        <w:rPr>
          <w:rFonts w:ascii="Times New Roman" w:hAnsi="Times New Roman" w:cs="Times New Roman"/>
          <w:sz w:val="24"/>
          <w:szCs w:val="28"/>
        </w:rPr>
        <w:t>учебно-методический</w:t>
      </w:r>
      <w:r w:rsidR="00345D5F" w:rsidRPr="00614A66">
        <w:rPr>
          <w:rFonts w:ascii="Times New Roman" w:hAnsi="Times New Roman" w:cs="Times New Roman"/>
          <w:sz w:val="24"/>
          <w:szCs w:val="28"/>
        </w:rPr>
        <w:t xml:space="preserve"> комплект</w:t>
      </w:r>
      <w:r w:rsidR="00FF55FD" w:rsidRPr="00614A66">
        <w:rPr>
          <w:rFonts w:ascii="Times New Roman" w:hAnsi="Times New Roman" w:cs="Times New Roman"/>
          <w:sz w:val="24"/>
          <w:szCs w:val="28"/>
        </w:rPr>
        <w:t xml:space="preserve">: </w:t>
      </w:r>
    </w:p>
    <w:p w:rsidR="004229D1" w:rsidRPr="00614A66" w:rsidRDefault="004229D1" w:rsidP="004229D1">
      <w:pPr>
        <w:pStyle w:val="a3"/>
        <w:spacing w:line="240" w:lineRule="auto"/>
        <w:ind w:left="-851" w:firstLine="851"/>
        <w:rPr>
          <w:rFonts w:ascii="Times New Roman" w:hAnsi="Times New Roman" w:cs="Times New Roman"/>
          <w:sz w:val="24"/>
          <w:szCs w:val="28"/>
        </w:rPr>
      </w:pPr>
    </w:p>
    <w:p w:rsidR="005D0CCD" w:rsidRPr="00614A66" w:rsidRDefault="007366C6" w:rsidP="004229D1">
      <w:pPr>
        <w:pStyle w:val="a3"/>
        <w:spacing w:line="240" w:lineRule="auto"/>
        <w:ind w:left="-851" w:firstLine="851"/>
        <w:rPr>
          <w:rFonts w:ascii="Times New Roman" w:hAnsi="Times New Roman" w:cs="Times New Roman"/>
          <w:b/>
          <w:sz w:val="24"/>
          <w:szCs w:val="28"/>
        </w:rPr>
      </w:pPr>
      <w:r w:rsidRPr="00614A66">
        <w:rPr>
          <w:rFonts w:ascii="Times New Roman" w:hAnsi="Times New Roman" w:cs="Times New Roman"/>
          <w:b/>
          <w:sz w:val="24"/>
          <w:szCs w:val="28"/>
        </w:rPr>
        <w:t>-</w:t>
      </w:r>
      <w:r w:rsidR="004229D1" w:rsidRPr="00614A66">
        <w:rPr>
          <w:rFonts w:ascii="Times New Roman" w:hAnsi="Times New Roman" w:cs="Times New Roman"/>
          <w:b/>
          <w:sz w:val="24"/>
          <w:szCs w:val="28"/>
        </w:rPr>
        <w:t>«Начальная школа XXI века»:</w:t>
      </w:r>
    </w:p>
    <w:p w:rsidR="00345D5F" w:rsidRPr="00614A66" w:rsidRDefault="00345D5F" w:rsidP="004229D1">
      <w:pPr>
        <w:widowControl w:val="0"/>
        <w:suppressAutoHyphens/>
        <w:spacing w:after="0" w:line="240" w:lineRule="auto"/>
        <w:ind w:left="-851"/>
        <w:rPr>
          <w:rFonts w:ascii="Times New Roman" w:eastAsia="Times New Roman" w:hAnsi="Times New Roman" w:cs="Times New Roman"/>
          <w:sz w:val="24"/>
          <w:szCs w:val="24"/>
          <w:lang w:eastAsia="ar-SA"/>
        </w:rPr>
      </w:pPr>
      <w:r w:rsidRPr="00614A66">
        <w:rPr>
          <w:rFonts w:ascii="Times New Roman" w:eastAsia="Times New Roman" w:hAnsi="Times New Roman" w:cs="Times New Roman"/>
          <w:sz w:val="24"/>
          <w:szCs w:val="24"/>
          <w:lang w:eastAsia="ar-SA"/>
        </w:rPr>
        <w:t>«Букварь»</w:t>
      </w:r>
      <w:r w:rsidR="004229D1" w:rsidRPr="00614A66">
        <w:rPr>
          <w:rFonts w:ascii="Times New Roman" w:eastAsia="Times New Roman" w:hAnsi="Times New Roman" w:cs="Times New Roman"/>
          <w:sz w:val="24"/>
          <w:szCs w:val="24"/>
          <w:lang w:eastAsia="ar-SA"/>
        </w:rPr>
        <w:t>.</w:t>
      </w:r>
      <w:r w:rsidRPr="00614A66">
        <w:rPr>
          <w:rFonts w:ascii="Times New Roman" w:eastAsia="Times New Roman" w:hAnsi="Times New Roman" w:cs="Times New Roman"/>
          <w:sz w:val="24"/>
          <w:szCs w:val="24"/>
          <w:lang w:eastAsia="ar-SA"/>
        </w:rPr>
        <w:t xml:space="preserve"> </w:t>
      </w:r>
      <w:r w:rsidR="004229D1" w:rsidRPr="00614A66">
        <w:rPr>
          <w:rFonts w:ascii="Times New Roman" w:eastAsia="Times New Roman" w:hAnsi="Times New Roman" w:cs="Times New Roman"/>
          <w:sz w:val="24"/>
          <w:szCs w:val="24"/>
          <w:lang w:eastAsia="ar-SA"/>
        </w:rPr>
        <w:t xml:space="preserve">Л.Е. </w:t>
      </w:r>
      <w:proofErr w:type="spellStart"/>
      <w:r w:rsidRPr="00614A66">
        <w:rPr>
          <w:rFonts w:ascii="Times New Roman" w:eastAsia="Times New Roman" w:hAnsi="Times New Roman" w:cs="Times New Roman"/>
          <w:sz w:val="24"/>
          <w:szCs w:val="24"/>
          <w:lang w:eastAsia="ar-SA"/>
        </w:rPr>
        <w:t>Журова</w:t>
      </w:r>
      <w:proofErr w:type="spellEnd"/>
      <w:r w:rsidRPr="00614A66">
        <w:rPr>
          <w:rFonts w:ascii="Times New Roman" w:eastAsia="Times New Roman" w:hAnsi="Times New Roman" w:cs="Times New Roman"/>
          <w:sz w:val="24"/>
          <w:szCs w:val="24"/>
          <w:lang w:eastAsia="ar-SA"/>
        </w:rPr>
        <w:t xml:space="preserve">, </w:t>
      </w:r>
      <w:r w:rsidR="004229D1" w:rsidRPr="00614A66">
        <w:rPr>
          <w:rFonts w:ascii="Times New Roman" w:eastAsia="Times New Roman" w:hAnsi="Times New Roman" w:cs="Times New Roman"/>
          <w:sz w:val="24"/>
          <w:szCs w:val="24"/>
          <w:lang w:eastAsia="ar-SA"/>
        </w:rPr>
        <w:t xml:space="preserve">В.Н </w:t>
      </w:r>
      <w:proofErr w:type="spellStart"/>
      <w:r w:rsidRPr="00614A66">
        <w:rPr>
          <w:rFonts w:ascii="Times New Roman" w:eastAsia="Times New Roman" w:hAnsi="Times New Roman" w:cs="Times New Roman"/>
          <w:sz w:val="24"/>
          <w:szCs w:val="24"/>
          <w:lang w:eastAsia="ar-SA"/>
        </w:rPr>
        <w:t>Рудницкая</w:t>
      </w:r>
      <w:proofErr w:type="spellEnd"/>
      <w:r w:rsidRPr="00614A66">
        <w:rPr>
          <w:rFonts w:ascii="Times New Roman" w:eastAsia="Times New Roman" w:hAnsi="Times New Roman" w:cs="Times New Roman"/>
          <w:sz w:val="24"/>
          <w:szCs w:val="24"/>
          <w:lang w:eastAsia="ar-SA"/>
        </w:rPr>
        <w:t xml:space="preserve">. и </w:t>
      </w:r>
      <w:proofErr w:type="spellStart"/>
      <w:r w:rsidRPr="00614A66">
        <w:rPr>
          <w:rFonts w:ascii="Times New Roman" w:eastAsia="Times New Roman" w:hAnsi="Times New Roman" w:cs="Times New Roman"/>
          <w:sz w:val="24"/>
          <w:szCs w:val="24"/>
          <w:lang w:eastAsia="ar-SA"/>
        </w:rPr>
        <w:t>др.</w:t>
      </w:r>
      <w:r w:rsidR="004229D1" w:rsidRPr="00614A66">
        <w:rPr>
          <w:rFonts w:ascii="Times New Roman" w:eastAsia="Times New Roman" w:hAnsi="Times New Roman" w:cs="Times New Roman"/>
          <w:sz w:val="24"/>
          <w:szCs w:val="24"/>
          <w:lang w:eastAsia="ar-SA"/>
        </w:rPr>
        <w:t>М</w:t>
      </w:r>
      <w:proofErr w:type="spellEnd"/>
      <w:r w:rsidR="004229D1" w:rsidRPr="00614A66">
        <w:rPr>
          <w:rFonts w:ascii="Times New Roman" w:eastAsia="Times New Roman" w:hAnsi="Times New Roman" w:cs="Times New Roman"/>
          <w:sz w:val="24"/>
          <w:szCs w:val="24"/>
          <w:lang w:eastAsia="ar-SA"/>
        </w:rPr>
        <w:t>.:</w:t>
      </w:r>
      <w:r w:rsidRPr="00614A66">
        <w:rPr>
          <w:rFonts w:ascii="Times New Roman" w:eastAsia="Times New Roman" w:hAnsi="Times New Roman" w:cs="Times New Roman"/>
          <w:sz w:val="24"/>
          <w:szCs w:val="24"/>
          <w:lang w:eastAsia="ar-SA"/>
        </w:rPr>
        <w:t xml:space="preserve"> </w:t>
      </w:r>
      <w:proofErr w:type="spellStart"/>
      <w:r w:rsidRPr="00614A66">
        <w:rPr>
          <w:rFonts w:ascii="Times New Roman" w:eastAsia="Times New Roman" w:hAnsi="Times New Roman" w:cs="Times New Roman"/>
          <w:sz w:val="24"/>
          <w:szCs w:val="24"/>
          <w:lang w:eastAsia="ar-SA"/>
        </w:rPr>
        <w:t>Вентана</w:t>
      </w:r>
      <w:proofErr w:type="spellEnd"/>
      <w:r w:rsidRPr="00614A66">
        <w:rPr>
          <w:rFonts w:ascii="Times New Roman" w:eastAsia="Times New Roman" w:hAnsi="Times New Roman" w:cs="Times New Roman"/>
          <w:sz w:val="24"/>
          <w:szCs w:val="24"/>
          <w:lang w:eastAsia="ar-SA"/>
        </w:rPr>
        <w:t>-Граф, ФГОС</w:t>
      </w:r>
      <w:r w:rsidR="007366C6" w:rsidRPr="00614A66">
        <w:rPr>
          <w:rFonts w:ascii="Times New Roman" w:eastAsia="Times New Roman" w:hAnsi="Times New Roman" w:cs="Times New Roman"/>
          <w:sz w:val="24"/>
          <w:szCs w:val="24"/>
          <w:lang w:eastAsia="ar-SA"/>
        </w:rPr>
        <w:t>.</w:t>
      </w:r>
    </w:p>
    <w:p w:rsidR="00345D5F" w:rsidRPr="00614A66" w:rsidRDefault="00345D5F" w:rsidP="004229D1">
      <w:pPr>
        <w:widowControl w:val="0"/>
        <w:suppressAutoHyphens/>
        <w:autoSpaceDN w:val="0"/>
        <w:snapToGrid w:val="0"/>
        <w:spacing w:after="0" w:line="240" w:lineRule="auto"/>
        <w:ind w:left="-851" w:right="72"/>
        <w:rPr>
          <w:rFonts w:ascii="Times New Roman" w:eastAsia="Arial Unicode MS" w:hAnsi="Times New Roman" w:cs="Tahoma"/>
          <w:kern w:val="3"/>
          <w:sz w:val="24"/>
          <w:szCs w:val="24"/>
        </w:rPr>
      </w:pPr>
      <w:r w:rsidRPr="00614A66">
        <w:rPr>
          <w:rFonts w:ascii="Times New Roman" w:eastAsia="Arial Unicode MS" w:hAnsi="Times New Roman" w:cs="Tahoma"/>
          <w:kern w:val="3"/>
          <w:sz w:val="24"/>
          <w:szCs w:val="24"/>
        </w:rPr>
        <w:t xml:space="preserve">«Русский язык». </w:t>
      </w:r>
      <w:r w:rsidR="004229D1" w:rsidRPr="00614A66">
        <w:rPr>
          <w:rFonts w:ascii="Times New Roman" w:eastAsia="Arial Unicode MS" w:hAnsi="Times New Roman" w:cs="Tahoma"/>
          <w:kern w:val="3"/>
          <w:sz w:val="24"/>
          <w:szCs w:val="24"/>
        </w:rPr>
        <w:t xml:space="preserve">С.В. </w:t>
      </w:r>
      <w:r w:rsidRPr="00614A66">
        <w:rPr>
          <w:rFonts w:ascii="Times New Roman" w:eastAsia="Arial Unicode MS" w:hAnsi="Times New Roman" w:cs="Tahoma"/>
          <w:kern w:val="3"/>
          <w:sz w:val="24"/>
          <w:szCs w:val="24"/>
        </w:rPr>
        <w:t>Иванов</w:t>
      </w:r>
      <w:r w:rsidR="004229D1" w:rsidRPr="00614A66">
        <w:rPr>
          <w:rFonts w:ascii="Times New Roman" w:eastAsia="Arial Unicode MS" w:hAnsi="Times New Roman" w:cs="Tahoma"/>
          <w:kern w:val="3"/>
          <w:sz w:val="24"/>
          <w:szCs w:val="24"/>
        </w:rPr>
        <w:t>, А.О.</w:t>
      </w:r>
      <w:r w:rsidRPr="00614A66">
        <w:rPr>
          <w:rFonts w:ascii="Times New Roman" w:eastAsia="Arial Unicode MS" w:hAnsi="Times New Roman" w:cs="Tahoma"/>
          <w:kern w:val="3"/>
          <w:sz w:val="24"/>
          <w:szCs w:val="24"/>
        </w:rPr>
        <w:t xml:space="preserve"> Евдокимова</w:t>
      </w:r>
      <w:r w:rsidR="004229D1" w:rsidRPr="00614A66">
        <w:rPr>
          <w:rFonts w:ascii="Times New Roman" w:eastAsia="Arial Unicode MS" w:hAnsi="Times New Roman" w:cs="Tahoma"/>
          <w:kern w:val="3"/>
          <w:sz w:val="24"/>
          <w:szCs w:val="24"/>
        </w:rPr>
        <w:t>, М.И.</w:t>
      </w:r>
      <w:r w:rsidRPr="00614A66">
        <w:rPr>
          <w:rFonts w:ascii="Times New Roman" w:eastAsia="Arial Unicode MS" w:hAnsi="Times New Roman" w:cs="Tahoma"/>
          <w:kern w:val="3"/>
          <w:sz w:val="24"/>
          <w:szCs w:val="24"/>
        </w:rPr>
        <w:t xml:space="preserve"> </w:t>
      </w:r>
      <w:r w:rsidR="004229D1" w:rsidRPr="00614A66">
        <w:rPr>
          <w:rFonts w:ascii="Times New Roman" w:eastAsia="Arial Unicode MS" w:hAnsi="Times New Roman" w:cs="Tahoma"/>
          <w:kern w:val="3"/>
          <w:sz w:val="24"/>
          <w:szCs w:val="24"/>
        </w:rPr>
        <w:t>Кузнецова. М.:</w:t>
      </w:r>
      <w:r w:rsidRPr="00614A66">
        <w:rPr>
          <w:rFonts w:ascii="Times New Roman" w:eastAsia="Arial Unicode MS" w:hAnsi="Times New Roman" w:cs="Tahoma"/>
          <w:kern w:val="3"/>
          <w:sz w:val="24"/>
          <w:szCs w:val="24"/>
        </w:rPr>
        <w:t xml:space="preserve"> </w:t>
      </w:r>
      <w:proofErr w:type="spellStart"/>
      <w:r w:rsidRPr="00614A66">
        <w:rPr>
          <w:rFonts w:ascii="Times New Roman" w:eastAsia="Arial Unicode MS" w:hAnsi="Times New Roman" w:cs="Tahoma"/>
          <w:kern w:val="3"/>
          <w:sz w:val="24"/>
          <w:szCs w:val="24"/>
        </w:rPr>
        <w:t>Вентана</w:t>
      </w:r>
      <w:proofErr w:type="spellEnd"/>
      <w:r w:rsidRPr="00614A66">
        <w:rPr>
          <w:rFonts w:ascii="Times New Roman" w:eastAsia="Arial Unicode MS" w:hAnsi="Times New Roman" w:cs="Tahoma"/>
          <w:kern w:val="3"/>
          <w:sz w:val="24"/>
          <w:szCs w:val="24"/>
        </w:rPr>
        <w:t>-</w:t>
      </w:r>
      <w:proofErr w:type="spellStart"/>
      <w:r w:rsidRPr="00614A66">
        <w:rPr>
          <w:rFonts w:ascii="Times New Roman" w:eastAsia="Arial Unicode MS" w:hAnsi="Times New Roman" w:cs="Tahoma"/>
          <w:kern w:val="3"/>
          <w:sz w:val="24"/>
          <w:szCs w:val="24"/>
        </w:rPr>
        <w:t>Граф</w:t>
      </w:r>
      <w:proofErr w:type="gramStart"/>
      <w:r w:rsidRPr="00614A66">
        <w:rPr>
          <w:rFonts w:ascii="Times New Roman" w:eastAsia="Arial Unicode MS" w:hAnsi="Times New Roman" w:cs="Tahoma"/>
          <w:kern w:val="3"/>
          <w:sz w:val="24"/>
          <w:szCs w:val="24"/>
        </w:rPr>
        <w:t>.,ФГОС</w:t>
      </w:r>
      <w:proofErr w:type="spellEnd"/>
      <w:proofErr w:type="gramEnd"/>
      <w:r w:rsidR="007366C6" w:rsidRPr="00614A66">
        <w:rPr>
          <w:rFonts w:ascii="Times New Roman" w:eastAsia="Arial Unicode MS" w:hAnsi="Times New Roman" w:cs="Tahoma"/>
          <w:kern w:val="3"/>
          <w:sz w:val="24"/>
          <w:szCs w:val="24"/>
        </w:rPr>
        <w:t>.</w:t>
      </w:r>
    </w:p>
    <w:p w:rsidR="00345D5F" w:rsidRPr="00614A66" w:rsidRDefault="00345D5F" w:rsidP="004229D1">
      <w:pPr>
        <w:widowControl w:val="0"/>
        <w:suppressAutoHyphens/>
        <w:autoSpaceDN w:val="0"/>
        <w:snapToGrid w:val="0"/>
        <w:spacing w:after="0" w:line="240" w:lineRule="auto"/>
        <w:ind w:left="-851" w:right="72"/>
        <w:rPr>
          <w:rFonts w:ascii="Times New Roman" w:eastAsia="Arial Unicode MS" w:hAnsi="Times New Roman" w:cs="Tahoma"/>
          <w:kern w:val="3"/>
          <w:sz w:val="24"/>
          <w:szCs w:val="24"/>
        </w:rPr>
      </w:pPr>
      <w:r w:rsidRPr="00614A66">
        <w:rPr>
          <w:rFonts w:ascii="Times New Roman" w:eastAsia="Arial Unicode MS" w:hAnsi="Times New Roman" w:cs="Tahoma"/>
          <w:kern w:val="3"/>
          <w:sz w:val="24"/>
          <w:szCs w:val="24"/>
        </w:rPr>
        <w:t>«Литературное чтение»</w:t>
      </w:r>
      <w:r w:rsidR="004229D1" w:rsidRPr="00614A66">
        <w:rPr>
          <w:rFonts w:ascii="Times New Roman" w:eastAsia="Arial Unicode MS" w:hAnsi="Times New Roman" w:cs="Tahoma"/>
          <w:kern w:val="3"/>
          <w:sz w:val="24"/>
          <w:szCs w:val="24"/>
        </w:rPr>
        <w:t>.</w:t>
      </w:r>
      <w:r w:rsidRPr="00614A66">
        <w:rPr>
          <w:rFonts w:ascii="Times New Roman" w:eastAsia="Arial Unicode MS" w:hAnsi="Times New Roman" w:cs="Tahoma"/>
          <w:kern w:val="3"/>
          <w:sz w:val="24"/>
          <w:szCs w:val="24"/>
        </w:rPr>
        <w:t xml:space="preserve"> </w:t>
      </w:r>
      <w:r w:rsidR="004229D1" w:rsidRPr="00614A66">
        <w:rPr>
          <w:rFonts w:ascii="Times New Roman" w:eastAsia="Arial Unicode MS" w:hAnsi="Times New Roman" w:cs="Tahoma"/>
          <w:kern w:val="3"/>
          <w:sz w:val="24"/>
          <w:szCs w:val="24"/>
        </w:rPr>
        <w:t xml:space="preserve">Л.А. </w:t>
      </w:r>
      <w:proofErr w:type="spellStart"/>
      <w:r w:rsidR="004229D1" w:rsidRPr="00614A66">
        <w:rPr>
          <w:rFonts w:ascii="Times New Roman" w:eastAsia="Arial Unicode MS" w:hAnsi="Times New Roman" w:cs="Tahoma"/>
          <w:kern w:val="3"/>
          <w:sz w:val="24"/>
          <w:szCs w:val="24"/>
        </w:rPr>
        <w:t>Ефросинина</w:t>
      </w:r>
      <w:proofErr w:type="spellEnd"/>
      <w:r w:rsidR="004229D1" w:rsidRPr="00614A66">
        <w:rPr>
          <w:rFonts w:ascii="Times New Roman" w:eastAsia="Arial Unicode MS" w:hAnsi="Times New Roman" w:cs="Tahoma"/>
          <w:kern w:val="3"/>
          <w:sz w:val="24"/>
          <w:szCs w:val="24"/>
        </w:rPr>
        <w:t>. М.:</w:t>
      </w:r>
      <w:r w:rsidRPr="00614A66">
        <w:rPr>
          <w:rFonts w:ascii="Times New Roman" w:eastAsia="Arial Unicode MS" w:hAnsi="Times New Roman" w:cs="Tahoma"/>
          <w:kern w:val="3"/>
          <w:sz w:val="24"/>
          <w:szCs w:val="24"/>
        </w:rPr>
        <w:t xml:space="preserve"> </w:t>
      </w:r>
      <w:proofErr w:type="spellStart"/>
      <w:r w:rsidRPr="00614A66">
        <w:rPr>
          <w:rFonts w:ascii="Times New Roman" w:eastAsia="Arial Unicode MS" w:hAnsi="Times New Roman" w:cs="Tahoma"/>
          <w:kern w:val="3"/>
          <w:sz w:val="24"/>
          <w:szCs w:val="24"/>
        </w:rPr>
        <w:t>Вентана</w:t>
      </w:r>
      <w:proofErr w:type="spellEnd"/>
      <w:r w:rsidRPr="00614A66">
        <w:rPr>
          <w:rFonts w:ascii="Times New Roman" w:eastAsia="Arial Unicode MS" w:hAnsi="Times New Roman" w:cs="Tahoma"/>
          <w:kern w:val="3"/>
          <w:sz w:val="24"/>
          <w:szCs w:val="24"/>
        </w:rPr>
        <w:t>-Граф., ФГОС</w:t>
      </w:r>
      <w:r w:rsidR="007366C6" w:rsidRPr="00614A66">
        <w:rPr>
          <w:rFonts w:ascii="Times New Roman" w:eastAsia="Arial Unicode MS" w:hAnsi="Times New Roman" w:cs="Tahoma"/>
          <w:kern w:val="3"/>
          <w:sz w:val="24"/>
          <w:szCs w:val="24"/>
        </w:rPr>
        <w:t>.</w:t>
      </w:r>
    </w:p>
    <w:p w:rsidR="00345D5F" w:rsidRPr="00614A66" w:rsidRDefault="00345D5F" w:rsidP="004229D1">
      <w:pPr>
        <w:widowControl w:val="0"/>
        <w:suppressAutoHyphens/>
        <w:autoSpaceDN w:val="0"/>
        <w:snapToGrid w:val="0"/>
        <w:spacing w:after="0" w:line="240" w:lineRule="auto"/>
        <w:ind w:left="-851" w:right="72"/>
        <w:rPr>
          <w:rFonts w:ascii="Times New Roman" w:eastAsia="Arial Unicode MS" w:hAnsi="Times New Roman" w:cs="Tahoma"/>
          <w:kern w:val="3"/>
          <w:sz w:val="24"/>
          <w:szCs w:val="24"/>
        </w:rPr>
      </w:pPr>
      <w:r w:rsidRPr="00614A66">
        <w:rPr>
          <w:rFonts w:ascii="Times New Roman" w:eastAsia="Arial Unicode MS" w:hAnsi="Times New Roman" w:cs="Tahoma"/>
          <w:kern w:val="3"/>
          <w:sz w:val="24"/>
          <w:szCs w:val="24"/>
        </w:rPr>
        <w:t>«Математика»</w:t>
      </w:r>
      <w:r w:rsidR="004229D1" w:rsidRPr="00614A66">
        <w:rPr>
          <w:rFonts w:ascii="Times New Roman" w:eastAsia="Arial Unicode MS" w:hAnsi="Times New Roman" w:cs="Tahoma"/>
          <w:kern w:val="3"/>
          <w:sz w:val="24"/>
          <w:szCs w:val="24"/>
        </w:rPr>
        <w:t>.</w:t>
      </w:r>
      <w:r w:rsidRPr="00614A66">
        <w:rPr>
          <w:rFonts w:ascii="Times New Roman" w:eastAsia="Arial Unicode MS" w:hAnsi="Times New Roman" w:cs="Tahoma"/>
          <w:kern w:val="3"/>
          <w:sz w:val="24"/>
          <w:szCs w:val="24"/>
        </w:rPr>
        <w:t xml:space="preserve"> </w:t>
      </w:r>
      <w:r w:rsidR="004229D1" w:rsidRPr="00614A66">
        <w:rPr>
          <w:rFonts w:ascii="Times New Roman" w:eastAsia="Arial Unicode MS" w:hAnsi="Times New Roman" w:cs="Tahoma"/>
          <w:kern w:val="3"/>
          <w:sz w:val="24"/>
          <w:szCs w:val="24"/>
        </w:rPr>
        <w:t>С.С. Минаева</w:t>
      </w:r>
      <w:r w:rsidRPr="00614A66">
        <w:rPr>
          <w:rFonts w:ascii="Times New Roman" w:eastAsia="Arial Unicode MS" w:hAnsi="Times New Roman" w:cs="Tahoma"/>
          <w:kern w:val="3"/>
          <w:sz w:val="24"/>
          <w:szCs w:val="24"/>
        </w:rPr>
        <w:t>.</w:t>
      </w:r>
      <w:r w:rsidR="004229D1" w:rsidRPr="00614A66">
        <w:rPr>
          <w:rFonts w:ascii="Times New Roman" w:eastAsia="Arial Unicode MS" w:hAnsi="Times New Roman" w:cs="Tahoma"/>
          <w:kern w:val="3"/>
          <w:sz w:val="24"/>
          <w:szCs w:val="24"/>
        </w:rPr>
        <w:t xml:space="preserve"> М.:</w:t>
      </w:r>
      <w:r w:rsidR="00614A66" w:rsidRPr="00614A66">
        <w:rPr>
          <w:rFonts w:ascii="Times New Roman" w:eastAsia="Arial Unicode MS" w:hAnsi="Times New Roman" w:cs="Tahoma"/>
          <w:kern w:val="3"/>
          <w:sz w:val="24"/>
          <w:szCs w:val="24"/>
        </w:rPr>
        <w:t xml:space="preserve"> </w:t>
      </w:r>
      <w:proofErr w:type="spellStart"/>
      <w:r w:rsidR="00614A66" w:rsidRPr="00614A66">
        <w:rPr>
          <w:rFonts w:ascii="Times New Roman" w:eastAsia="Arial Unicode MS" w:hAnsi="Times New Roman" w:cs="Tahoma"/>
          <w:kern w:val="3"/>
          <w:sz w:val="24"/>
          <w:szCs w:val="24"/>
        </w:rPr>
        <w:t>Вентана</w:t>
      </w:r>
      <w:proofErr w:type="spellEnd"/>
      <w:r w:rsidR="00614A66" w:rsidRPr="00614A66">
        <w:rPr>
          <w:rFonts w:ascii="Times New Roman" w:eastAsia="Arial Unicode MS" w:hAnsi="Times New Roman" w:cs="Tahoma"/>
          <w:kern w:val="3"/>
          <w:sz w:val="24"/>
          <w:szCs w:val="24"/>
        </w:rPr>
        <w:t>-Граф,</w:t>
      </w:r>
      <w:r w:rsidRPr="00614A66">
        <w:rPr>
          <w:rFonts w:ascii="Times New Roman" w:eastAsia="Arial Unicode MS" w:hAnsi="Times New Roman" w:cs="Tahoma"/>
          <w:kern w:val="3"/>
          <w:sz w:val="24"/>
          <w:szCs w:val="24"/>
        </w:rPr>
        <w:t xml:space="preserve"> ФГОС</w:t>
      </w:r>
      <w:r w:rsidR="007366C6" w:rsidRPr="00614A66">
        <w:rPr>
          <w:rFonts w:ascii="Times New Roman" w:eastAsia="Arial Unicode MS" w:hAnsi="Times New Roman" w:cs="Tahoma"/>
          <w:kern w:val="3"/>
          <w:sz w:val="24"/>
          <w:szCs w:val="24"/>
        </w:rPr>
        <w:t>.</w:t>
      </w:r>
    </w:p>
    <w:p w:rsidR="00345D5F" w:rsidRPr="00614A66" w:rsidRDefault="00345D5F" w:rsidP="004229D1">
      <w:pPr>
        <w:widowControl w:val="0"/>
        <w:suppressAutoHyphens/>
        <w:autoSpaceDN w:val="0"/>
        <w:snapToGrid w:val="0"/>
        <w:spacing w:after="0" w:line="240" w:lineRule="auto"/>
        <w:ind w:left="-851" w:right="72"/>
        <w:rPr>
          <w:rFonts w:ascii="Times New Roman" w:eastAsia="Arial Unicode MS" w:hAnsi="Times New Roman" w:cs="Tahoma"/>
          <w:kern w:val="3"/>
          <w:sz w:val="24"/>
          <w:szCs w:val="24"/>
        </w:rPr>
      </w:pPr>
      <w:r w:rsidRPr="00614A66">
        <w:rPr>
          <w:rFonts w:ascii="Times New Roman" w:eastAsia="Arial Unicode MS" w:hAnsi="Times New Roman" w:cs="Tahoma"/>
          <w:kern w:val="3"/>
          <w:sz w:val="24"/>
          <w:szCs w:val="24"/>
        </w:rPr>
        <w:t xml:space="preserve">«Окружающий мир». Виноградова Н.Ф. </w:t>
      </w:r>
      <w:proofErr w:type="spellStart"/>
      <w:r w:rsidRPr="00614A66">
        <w:rPr>
          <w:rFonts w:ascii="Times New Roman" w:eastAsia="Arial Unicode MS" w:hAnsi="Times New Roman" w:cs="Tahoma"/>
          <w:kern w:val="3"/>
          <w:sz w:val="24"/>
          <w:szCs w:val="24"/>
        </w:rPr>
        <w:t>Вентана</w:t>
      </w:r>
      <w:proofErr w:type="spellEnd"/>
      <w:r w:rsidRPr="00614A66">
        <w:rPr>
          <w:rFonts w:ascii="Times New Roman" w:eastAsia="Arial Unicode MS" w:hAnsi="Times New Roman" w:cs="Tahoma"/>
          <w:kern w:val="3"/>
          <w:sz w:val="24"/>
          <w:szCs w:val="24"/>
        </w:rPr>
        <w:t>-Граф, ФГОС</w:t>
      </w:r>
      <w:r w:rsidR="007366C6" w:rsidRPr="00614A66">
        <w:rPr>
          <w:rFonts w:ascii="Times New Roman" w:eastAsia="Arial Unicode MS" w:hAnsi="Times New Roman" w:cs="Tahoma"/>
          <w:kern w:val="3"/>
          <w:sz w:val="24"/>
          <w:szCs w:val="24"/>
        </w:rPr>
        <w:t>.</w:t>
      </w:r>
    </w:p>
    <w:p w:rsidR="00345D5F" w:rsidRPr="00614A66" w:rsidRDefault="00345D5F" w:rsidP="004229D1">
      <w:pPr>
        <w:spacing w:after="0" w:line="240" w:lineRule="auto"/>
        <w:ind w:left="-851"/>
        <w:rPr>
          <w:rFonts w:ascii="Times New Roman" w:hAnsi="Times New Roman"/>
          <w:sz w:val="24"/>
          <w:szCs w:val="24"/>
        </w:rPr>
      </w:pPr>
      <w:r w:rsidRPr="00614A66">
        <w:rPr>
          <w:rFonts w:ascii="Times New Roman" w:hAnsi="Times New Roman"/>
          <w:sz w:val="24"/>
          <w:szCs w:val="24"/>
        </w:rPr>
        <w:t>«Технология»</w:t>
      </w:r>
      <w:r w:rsidR="004229D1" w:rsidRPr="00614A66">
        <w:rPr>
          <w:rFonts w:ascii="Times New Roman" w:hAnsi="Times New Roman"/>
          <w:sz w:val="24"/>
          <w:szCs w:val="24"/>
        </w:rPr>
        <w:t xml:space="preserve">. Е.А. </w:t>
      </w:r>
      <w:proofErr w:type="spellStart"/>
      <w:r w:rsidR="004229D1" w:rsidRPr="00614A66">
        <w:rPr>
          <w:rFonts w:ascii="Times New Roman" w:hAnsi="Times New Roman"/>
          <w:sz w:val="24"/>
          <w:szCs w:val="24"/>
        </w:rPr>
        <w:t>Лутцева</w:t>
      </w:r>
      <w:proofErr w:type="spellEnd"/>
      <w:r w:rsidR="004229D1" w:rsidRPr="00614A66">
        <w:rPr>
          <w:rFonts w:ascii="Times New Roman" w:hAnsi="Times New Roman"/>
          <w:sz w:val="24"/>
          <w:szCs w:val="24"/>
        </w:rPr>
        <w:t>. Технология.</w:t>
      </w:r>
      <w:r w:rsidRPr="00614A66">
        <w:rPr>
          <w:rFonts w:ascii="Times New Roman" w:hAnsi="Times New Roman"/>
          <w:sz w:val="24"/>
          <w:szCs w:val="24"/>
        </w:rPr>
        <w:t xml:space="preserve"> Ступеньки к мастерству.</w:t>
      </w:r>
      <w:r w:rsidR="004229D1" w:rsidRPr="00614A66">
        <w:rPr>
          <w:rFonts w:ascii="Times New Roman" w:hAnsi="Times New Roman"/>
          <w:sz w:val="24"/>
          <w:szCs w:val="24"/>
        </w:rPr>
        <w:t xml:space="preserve"> М.:</w:t>
      </w:r>
      <w:r w:rsidRPr="00614A66">
        <w:rPr>
          <w:rFonts w:ascii="Times New Roman" w:hAnsi="Times New Roman"/>
          <w:sz w:val="24"/>
          <w:szCs w:val="24"/>
        </w:rPr>
        <w:t xml:space="preserve"> </w:t>
      </w:r>
      <w:proofErr w:type="spellStart"/>
      <w:r w:rsidRPr="00614A66">
        <w:rPr>
          <w:rFonts w:ascii="Times New Roman" w:hAnsi="Times New Roman"/>
          <w:sz w:val="24"/>
          <w:szCs w:val="24"/>
        </w:rPr>
        <w:t>Вентана</w:t>
      </w:r>
      <w:proofErr w:type="spellEnd"/>
      <w:r w:rsidRPr="00614A66">
        <w:rPr>
          <w:rFonts w:ascii="Times New Roman" w:hAnsi="Times New Roman"/>
          <w:sz w:val="24"/>
          <w:szCs w:val="24"/>
        </w:rPr>
        <w:t xml:space="preserve"> – Граф. ФГОС</w:t>
      </w:r>
    </w:p>
    <w:p w:rsidR="005D0CCD" w:rsidRPr="00614A66" w:rsidRDefault="005D0CCD" w:rsidP="004229D1">
      <w:pPr>
        <w:pStyle w:val="a3"/>
        <w:spacing w:line="240" w:lineRule="auto"/>
        <w:ind w:left="-851" w:firstLine="0"/>
        <w:rPr>
          <w:rFonts w:ascii="Times New Roman" w:hAnsi="Times New Roman" w:cs="Times New Roman"/>
          <w:sz w:val="24"/>
          <w:szCs w:val="28"/>
        </w:rPr>
      </w:pPr>
    </w:p>
    <w:p w:rsidR="001D45B0" w:rsidRPr="001D45B0" w:rsidRDefault="001D45B0" w:rsidP="001D45B0">
      <w:pPr>
        <w:spacing w:after="0" w:line="240" w:lineRule="auto"/>
        <w:ind w:left="-709"/>
        <w:jc w:val="both"/>
        <w:rPr>
          <w:rFonts w:ascii="Times New Roman" w:eastAsia="Times New Roman" w:hAnsi="Times New Roman" w:cs="Times New Roman"/>
          <w:bCs/>
          <w:i/>
          <w:sz w:val="24"/>
          <w:szCs w:val="24"/>
          <w:lang w:eastAsia="ru-RU"/>
        </w:rPr>
      </w:pPr>
      <w:r w:rsidRPr="001D45B0">
        <w:rPr>
          <w:rFonts w:ascii="Times New Roman" w:eastAsia="Times New Roman" w:hAnsi="Times New Roman" w:cs="Times New Roman"/>
          <w:bCs/>
          <w:i/>
          <w:sz w:val="24"/>
          <w:szCs w:val="24"/>
          <w:lang w:eastAsia="ru-RU"/>
        </w:rPr>
        <w:t xml:space="preserve">Учебно-методический комплект «Начальная школа </w:t>
      </w:r>
      <w:r w:rsidRPr="001D45B0">
        <w:rPr>
          <w:rFonts w:ascii="Times New Roman" w:eastAsia="Times New Roman" w:hAnsi="Times New Roman" w:cs="Times New Roman"/>
          <w:bCs/>
          <w:i/>
          <w:sz w:val="24"/>
          <w:szCs w:val="24"/>
          <w:lang w:val="en-US" w:eastAsia="ru-RU"/>
        </w:rPr>
        <w:t>XXI</w:t>
      </w:r>
      <w:r w:rsidRPr="001D45B0">
        <w:rPr>
          <w:rFonts w:ascii="Times New Roman" w:eastAsia="Times New Roman" w:hAnsi="Times New Roman" w:cs="Times New Roman"/>
          <w:bCs/>
          <w:i/>
          <w:sz w:val="24"/>
          <w:szCs w:val="24"/>
          <w:lang w:eastAsia="ru-RU"/>
        </w:rPr>
        <w:t xml:space="preserve"> века» (</w:t>
      </w:r>
      <w:proofErr w:type="gramStart"/>
      <w:r w:rsidRPr="001D45B0">
        <w:rPr>
          <w:rFonts w:ascii="Times New Roman" w:eastAsia="Times New Roman" w:hAnsi="Times New Roman" w:cs="Times New Roman"/>
          <w:bCs/>
          <w:i/>
          <w:sz w:val="24"/>
          <w:szCs w:val="24"/>
          <w:lang w:eastAsia="ru-RU"/>
        </w:rPr>
        <w:t>программа  обучения</w:t>
      </w:r>
      <w:proofErr w:type="gramEnd"/>
      <w:r w:rsidRPr="001D45B0">
        <w:rPr>
          <w:rFonts w:ascii="Times New Roman" w:eastAsia="Times New Roman" w:hAnsi="Times New Roman" w:cs="Times New Roman"/>
          <w:bCs/>
          <w:i/>
          <w:sz w:val="24"/>
          <w:szCs w:val="24"/>
          <w:lang w:eastAsia="ru-RU"/>
        </w:rPr>
        <w:t xml:space="preserve"> в рамках традиционно-развивающей системы, разработка лаборат</w:t>
      </w:r>
      <w:r>
        <w:rPr>
          <w:rFonts w:ascii="Times New Roman" w:eastAsia="Times New Roman" w:hAnsi="Times New Roman" w:cs="Times New Roman"/>
          <w:bCs/>
          <w:i/>
          <w:sz w:val="24"/>
          <w:szCs w:val="24"/>
          <w:lang w:eastAsia="ru-RU"/>
        </w:rPr>
        <w:t>ории начального образования РАО</w:t>
      </w:r>
      <w:r w:rsidRPr="001D45B0">
        <w:rPr>
          <w:rFonts w:ascii="Times New Roman" w:eastAsia="Times New Roman" w:hAnsi="Times New Roman" w:cs="Times New Roman"/>
          <w:bCs/>
          <w:i/>
          <w:sz w:val="24"/>
          <w:szCs w:val="24"/>
          <w:lang w:eastAsia="ru-RU"/>
        </w:rPr>
        <w:t>).</w:t>
      </w:r>
    </w:p>
    <w:p w:rsidR="001D45B0" w:rsidRPr="001D45B0" w:rsidRDefault="001D45B0" w:rsidP="001D45B0">
      <w:pPr>
        <w:spacing w:after="0" w:line="240" w:lineRule="auto"/>
        <w:ind w:left="-709"/>
        <w:jc w:val="both"/>
        <w:rPr>
          <w:rFonts w:ascii="Times New Roman" w:eastAsia="Times New Roman" w:hAnsi="Times New Roman" w:cs="Times New Roman"/>
          <w:sz w:val="24"/>
          <w:szCs w:val="24"/>
          <w:lang w:eastAsia="ru-RU"/>
        </w:rPr>
      </w:pPr>
      <w:r w:rsidRPr="001D45B0">
        <w:rPr>
          <w:rFonts w:ascii="Times New Roman" w:eastAsia="Times New Roman" w:hAnsi="Times New Roman" w:cs="Times New Roman"/>
          <w:sz w:val="24"/>
          <w:szCs w:val="24"/>
          <w:lang w:eastAsia="ru-RU"/>
        </w:rPr>
        <w:t>Становление элементарной культуры деятельности, овладение учебной деятельностью, т.е. умением учиться:</w:t>
      </w:r>
    </w:p>
    <w:p w:rsidR="001D45B0" w:rsidRPr="001D45B0" w:rsidRDefault="001D45B0" w:rsidP="001D45B0">
      <w:pPr>
        <w:numPr>
          <w:ilvl w:val="0"/>
          <w:numId w:val="1"/>
        </w:numPr>
        <w:spacing w:after="0" w:line="240" w:lineRule="auto"/>
        <w:ind w:left="-709" w:firstLine="0"/>
        <w:jc w:val="both"/>
        <w:rPr>
          <w:rFonts w:ascii="Times New Roman" w:eastAsia="Times New Roman" w:hAnsi="Times New Roman" w:cs="Times New Roman"/>
          <w:sz w:val="24"/>
          <w:szCs w:val="24"/>
          <w:lang w:eastAsia="ru-RU"/>
        </w:rPr>
      </w:pPr>
      <w:r w:rsidRPr="001D45B0">
        <w:rPr>
          <w:rFonts w:ascii="Times New Roman" w:eastAsia="Times New Roman" w:hAnsi="Times New Roman" w:cs="Times New Roman"/>
          <w:sz w:val="24"/>
          <w:szCs w:val="24"/>
          <w:lang w:eastAsia="ru-RU"/>
        </w:rPr>
        <w:t>нацеленность на формирование общих способностей и эрудиции в соответствии с индивидуальными возможностями и особенностями каждого ребенка;</w:t>
      </w:r>
    </w:p>
    <w:p w:rsidR="001D45B0" w:rsidRPr="001D45B0" w:rsidRDefault="001D45B0" w:rsidP="001D45B0">
      <w:pPr>
        <w:numPr>
          <w:ilvl w:val="0"/>
          <w:numId w:val="1"/>
        </w:numPr>
        <w:spacing w:after="0" w:line="240" w:lineRule="auto"/>
        <w:ind w:left="-709" w:firstLine="0"/>
        <w:jc w:val="both"/>
        <w:rPr>
          <w:rFonts w:ascii="Times New Roman" w:eastAsia="Times New Roman" w:hAnsi="Times New Roman" w:cs="Times New Roman"/>
          <w:sz w:val="24"/>
          <w:szCs w:val="24"/>
          <w:lang w:eastAsia="ru-RU"/>
        </w:rPr>
      </w:pPr>
      <w:r w:rsidRPr="001D45B0">
        <w:rPr>
          <w:rFonts w:ascii="Times New Roman" w:eastAsia="Times New Roman" w:hAnsi="Times New Roman" w:cs="Times New Roman"/>
          <w:sz w:val="24"/>
          <w:szCs w:val="24"/>
          <w:lang w:eastAsia="ru-RU"/>
        </w:rPr>
        <w:t>широкие познавательные интересы.</w:t>
      </w:r>
    </w:p>
    <w:p w:rsidR="004229D1" w:rsidRPr="00614A66" w:rsidRDefault="00FF55FD" w:rsidP="004229D1">
      <w:pPr>
        <w:pStyle w:val="a4"/>
        <w:shd w:val="clear" w:color="auto" w:fill="FFFFFF"/>
        <w:spacing w:before="0" w:beforeAutospacing="0" w:after="0" w:afterAutospacing="0"/>
        <w:ind w:left="-851" w:firstLine="709"/>
        <w:jc w:val="both"/>
        <w:rPr>
          <w:bCs/>
          <w:color w:val="000000"/>
        </w:rPr>
      </w:pPr>
      <w:r w:rsidRPr="00614A66">
        <w:rPr>
          <w:i/>
          <w:szCs w:val="28"/>
        </w:rPr>
        <w:t xml:space="preserve">В </w:t>
      </w:r>
      <w:proofErr w:type="spellStart"/>
      <w:r w:rsidRPr="00614A66">
        <w:rPr>
          <w:i/>
          <w:szCs w:val="28"/>
        </w:rPr>
        <w:t>учебно</w:t>
      </w:r>
      <w:proofErr w:type="spellEnd"/>
      <w:r w:rsidRPr="00614A66">
        <w:rPr>
          <w:i/>
          <w:szCs w:val="28"/>
        </w:rPr>
        <w:t xml:space="preserve"> – методическом комплекте «Начальная школа XXI века»</w:t>
      </w:r>
      <w:r w:rsidRPr="00614A66">
        <w:rPr>
          <w:szCs w:val="28"/>
        </w:rPr>
        <w:t xml:space="preserve"> реализован основной принцип обучения: начальная школа должна быть </w:t>
      </w:r>
      <w:proofErr w:type="spellStart"/>
      <w:r w:rsidRPr="00614A66">
        <w:rPr>
          <w:szCs w:val="28"/>
        </w:rPr>
        <w:t>природосообразной</w:t>
      </w:r>
      <w:proofErr w:type="spellEnd"/>
      <w:r w:rsidRPr="00614A66">
        <w:rPr>
          <w:szCs w:val="28"/>
        </w:rPr>
        <w:t>, то есть соответствовать потребностям детей этого возраста (в познании, общении, разнообразной продуктивной деятельности), учитывать типологические и индивидуальные особенности их познавательной деятельности и уровень социализации.</w:t>
      </w:r>
      <w:r w:rsidR="004229D1" w:rsidRPr="00614A66">
        <w:rPr>
          <w:szCs w:val="28"/>
        </w:rPr>
        <w:t xml:space="preserve"> </w:t>
      </w:r>
      <w:r w:rsidR="004229D1" w:rsidRPr="00614A66">
        <w:rPr>
          <w:bCs/>
          <w:color w:val="000000"/>
        </w:rPr>
        <w:t>Сочетает в себе достоинства системы развивающего обучения и традиционной школы.</w:t>
      </w:r>
    </w:p>
    <w:p w:rsidR="00614A66" w:rsidRPr="00614A66" w:rsidRDefault="00614A66" w:rsidP="004229D1">
      <w:pPr>
        <w:pStyle w:val="a4"/>
        <w:shd w:val="clear" w:color="auto" w:fill="FFFFFF"/>
        <w:spacing w:before="0" w:beforeAutospacing="0" w:after="0" w:afterAutospacing="0"/>
        <w:ind w:left="-851" w:firstLine="709"/>
        <w:jc w:val="both"/>
      </w:pPr>
    </w:p>
    <w:p w:rsidR="00614A66" w:rsidRPr="00614A66" w:rsidRDefault="00614A66" w:rsidP="004229D1">
      <w:pPr>
        <w:pStyle w:val="a4"/>
        <w:shd w:val="clear" w:color="auto" w:fill="FFFFFF"/>
        <w:spacing w:before="0" w:beforeAutospacing="0" w:after="0" w:afterAutospacing="0"/>
        <w:ind w:left="-851" w:firstLine="709"/>
        <w:jc w:val="both"/>
      </w:pPr>
    </w:p>
    <w:p w:rsidR="00614A66" w:rsidRPr="00614A66" w:rsidRDefault="00614A66" w:rsidP="00614A66">
      <w:pPr>
        <w:pStyle w:val="a3"/>
        <w:spacing w:line="240" w:lineRule="auto"/>
        <w:ind w:left="-851" w:firstLine="851"/>
        <w:rPr>
          <w:rFonts w:ascii="Times New Roman" w:hAnsi="Times New Roman" w:cs="Times New Roman"/>
          <w:b/>
          <w:sz w:val="24"/>
          <w:szCs w:val="28"/>
        </w:rPr>
      </w:pPr>
      <w:r w:rsidRPr="00614A66">
        <w:rPr>
          <w:rFonts w:ascii="Times New Roman" w:hAnsi="Times New Roman" w:cs="Times New Roman"/>
          <w:b/>
          <w:sz w:val="24"/>
          <w:szCs w:val="28"/>
        </w:rPr>
        <w:t xml:space="preserve">- Система Л.В. </w:t>
      </w:r>
      <w:proofErr w:type="spellStart"/>
      <w:r w:rsidRPr="00614A66">
        <w:rPr>
          <w:rFonts w:ascii="Times New Roman" w:hAnsi="Times New Roman" w:cs="Times New Roman"/>
          <w:b/>
          <w:sz w:val="24"/>
          <w:szCs w:val="28"/>
        </w:rPr>
        <w:t>Занкова</w:t>
      </w:r>
      <w:proofErr w:type="spellEnd"/>
      <w:r w:rsidRPr="00614A66">
        <w:rPr>
          <w:rFonts w:ascii="Times New Roman" w:hAnsi="Times New Roman" w:cs="Times New Roman"/>
          <w:b/>
          <w:sz w:val="24"/>
          <w:szCs w:val="28"/>
        </w:rPr>
        <w:t>:</w:t>
      </w:r>
    </w:p>
    <w:p w:rsidR="00614A66" w:rsidRPr="00614A66" w:rsidRDefault="00614A66" w:rsidP="00614A66">
      <w:pPr>
        <w:spacing w:after="0" w:line="240" w:lineRule="auto"/>
        <w:ind w:left="-851"/>
        <w:rPr>
          <w:rFonts w:ascii="Times New Roman" w:hAnsi="Times New Roman"/>
          <w:sz w:val="24"/>
        </w:rPr>
      </w:pPr>
      <w:r w:rsidRPr="00614A66">
        <w:rPr>
          <w:rFonts w:ascii="Times New Roman" w:hAnsi="Times New Roman" w:cs="Times New Roman"/>
          <w:sz w:val="24"/>
          <w:szCs w:val="28"/>
        </w:rPr>
        <w:t>-</w:t>
      </w:r>
      <w:r w:rsidRPr="00614A66">
        <w:rPr>
          <w:rFonts w:ascii="Times New Roman" w:hAnsi="Times New Roman"/>
          <w:sz w:val="24"/>
        </w:rPr>
        <w:t xml:space="preserve">«Азбука». Н.В. Нечаева, К.С. </w:t>
      </w:r>
      <w:proofErr w:type="spellStart"/>
      <w:r w:rsidRPr="00614A66">
        <w:rPr>
          <w:rFonts w:ascii="Times New Roman" w:hAnsi="Times New Roman"/>
          <w:sz w:val="24"/>
        </w:rPr>
        <w:t>Белорусец</w:t>
      </w:r>
      <w:proofErr w:type="spellEnd"/>
      <w:r w:rsidRPr="00614A66">
        <w:rPr>
          <w:rFonts w:ascii="Times New Roman" w:hAnsi="Times New Roman"/>
          <w:sz w:val="24"/>
        </w:rPr>
        <w:t>. М.: Учебная литература, ФГОС.</w:t>
      </w:r>
    </w:p>
    <w:p w:rsidR="00614A66" w:rsidRPr="00614A66" w:rsidRDefault="00614A66" w:rsidP="00614A66">
      <w:pPr>
        <w:spacing w:after="0" w:line="240" w:lineRule="auto"/>
        <w:ind w:left="-851"/>
        <w:rPr>
          <w:rFonts w:ascii="Times New Roman" w:hAnsi="Times New Roman"/>
          <w:sz w:val="24"/>
        </w:rPr>
      </w:pPr>
      <w:r w:rsidRPr="00614A66">
        <w:rPr>
          <w:rFonts w:ascii="Times New Roman" w:hAnsi="Times New Roman"/>
          <w:sz w:val="24"/>
        </w:rPr>
        <w:t>«Русский язык». А.В. Полякова. М.: Дрофа, ФГОС.</w:t>
      </w:r>
    </w:p>
    <w:p w:rsidR="00614A66" w:rsidRPr="00614A66" w:rsidRDefault="00614A66" w:rsidP="00614A66">
      <w:pPr>
        <w:spacing w:after="0" w:line="240" w:lineRule="auto"/>
        <w:ind w:left="-851"/>
        <w:rPr>
          <w:rFonts w:ascii="Times New Roman" w:hAnsi="Times New Roman"/>
          <w:sz w:val="24"/>
        </w:rPr>
      </w:pPr>
      <w:r w:rsidRPr="00614A66">
        <w:rPr>
          <w:rFonts w:ascii="Times New Roman" w:hAnsi="Times New Roman"/>
          <w:sz w:val="24"/>
        </w:rPr>
        <w:t xml:space="preserve">«Литературное чтение». Ю.В. Свиридова, Н.А. </w:t>
      </w:r>
      <w:proofErr w:type="spellStart"/>
      <w:r w:rsidRPr="00614A66">
        <w:rPr>
          <w:rFonts w:ascii="Times New Roman" w:hAnsi="Times New Roman"/>
          <w:sz w:val="24"/>
        </w:rPr>
        <w:t>Чуракова</w:t>
      </w:r>
      <w:proofErr w:type="spellEnd"/>
      <w:r w:rsidRPr="00614A66">
        <w:rPr>
          <w:rFonts w:ascii="Times New Roman" w:hAnsi="Times New Roman"/>
          <w:sz w:val="24"/>
        </w:rPr>
        <w:t>. М.: Учебная литература, ФГОС.</w:t>
      </w:r>
    </w:p>
    <w:p w:rsidR="00614A66" w:rsidRPr="00614A66" w:rsidRDefault="00614A66" w:rsidP="00614A66">
      <w:pPr>
        <w:spacing w:after="0" w:line="240" w:lineRule="auto"/>
        <w:ind w:left="-851"/>
        <w:rPr>
          <w:rFonts w:ascii="Times New Roman" w:hAnsi="Times New Roman"/>
          <w:sz w:val="24"/>
        </w:rPr>
      </w:pPr>
      <w:r w:rsidRPr="00614A66">
        <w:rPr>
          <w:rFonts w:ascii="Times New Roman" w:hAnsi="Times New Roman"/>
          <w:sz w:val="24"/>
        </w:rPr>
        <w:t xml:space="preserve">«Математика». И.И. </w:t>
      </w:r>
      <w:proofErr w:type="spellStart"/>
      <w:r w:rsidRPr="00614A66">
        <w:rPr>
          <w:rFonts w:ascii="Times New Roman" w:hAnsi="Times New Roman"/>
          <w:sz w:val="24"/>
        </w:rPr>
        <w:t>Аргинская</w:t>
      </w:r>
      <w:proofErr w:type="spellEnd"/>
      <w:r w:rsidRPr="00614A66">
        <w:rPr>
          <w:rFonts w:ascii="Times New Roman" w:hAnsi="Times New Roman"/>
          <w:sz w:val="24"/>
        </w:rPr>
        <w:t>. М.: Учебная литература, ФГОС.</w:t>
      </w:r>
    </w:p>
    <w:p w:rsidR="00614A66" w:rsidRPr="00614A66" w:rsidRDefault="00614A66" w:rsidP="00614A66">
      <w:pPr>
        <w:spacing w:after="0" w:line="240" w:lineRule="auto"/>
        <w:ind w:left="-851"/>
        <w:rPr>
          <w:rFonts w:ascii="Times New Roman" w:hAnsi="Times New Roman"/>
          <w:sz w:val="24"/>
        </w:rPr>
      </w:pPr>
      <w:r w:rsidRPr="00614A66">
        <w:rPr>
          <w:rFonts w:ascii="Times New Roman" w:hAnsi="Times New Roman"/>
          <w:sz w:val="24"/>
        </w:rPr>
        <w:t>«Окружающий мир». Н.Я. Дмитриева, А.Н. Казаков. М.: «Учебная литература», ФГОС.</w:t>
      </w:r>
    </w:p>
    <w:p w:rsidR="00614A66" w:rsidRPr="00614A66" w:rsidRDefault="00614A66" w:rsidP="00614A66">
      <w:pPr>
        <w:pStyle w:val="a4"/>
        <w:shd w:val="clear" w:color="auto" w:fill="FFFFFF"/>
        <w:spacing w:before="0" w:beforeAutospacing="0" w:after="0" w:afterAutospacing="0"/>
        <w:ind w:left="-851"/>
        <w:jc w:val="both"/>
        <w:rPr>
          <w:color w:val="000000"/>
        </w:rPr>
      </w:pPr>
      <w:r w:rsidRPr="00614A66">
        <w:rPr>
          <w:rFonts w:eastAsiaTheme="minorHAnsi" w:cstheme="minorBidi"/>
          <w:lang w:eastAsia="en-US"/>
        </w:rPr>
        <w:t xml:space="preserve">«Технология». </w:t>
      </w:r>
      <w:proofErr w:type="spellStart"/>
      <w:r w:rsidRPr="00614A66">
        <w:rPr>
          <w:rFonts w:eastAsiaTheme="minorHAnsi" w:cstheme="minorBidi"/>
          <w:lang w:eastAsia="en-US"/>
        </w:rPr>
        <w:t>Цирулик</w:t>
      </w:r>
      <w:proofErr w:type="spellEnd"/>
      <w:r w:rsidRPr="00614A66">
        <w:rPr>
          <w:rFonts w:eastAsiaTheme="minorHAnsi" w:cstheme="minorBidi"/>
          <w:lang w:eastAsia="en-US"/>
        </w:rPr>
        <w:t xml:space="preserve"> Н.А., </w:t>
      </w:r>
      <w:proofErr w:type="spellStart"/>
      <w:r w:rsidRPr="00614A66">
        <w:rPr>
          <w:rFonts w:eastAsiaTheme="minorHAnsi" w:cstheme="minorBidi"/>
          <w:lang w:eastAsia="en-US"/>
        </w:rPr>
        <w:t>Проснякова</w:t>
      </w:r>
      <w:proofErr w:type="spellEnd"/>
      <w:r w:rsidRPr="00614A66">
        <w:rPr>
          <w:rFonts w:eastAsiaTheme="minorHAnsi" w:cstheme="minorBidi"/>
          <w:lang w:eastAsia="en-US"/>
        </w:rPr>
        <w:t xml:space="preserve"> Т.Н. Технология. М.: Самара Федоров, </w:t>
      </w:r>
      <w:r w:rsidRPr="00614A66">
        <w:t>ФГОС.</w:t>
      </w:r>
    </w:p>
    <w:p w:rsidR="00614A66" w:rsidRPr="00614A66" w:rsidRDefault="00614A66" w:rsidP="00614A66">
      <w:pPr>
        <w:pStyle w:val="a3"/>
        <w:spacing w:line="240" w:lineRule="auto"/>
        <w:ind w:left="-851" w:firstLine="0"/>
        <w:rPr>
          <w:rFonts w:ascii="Times New Roman" w:hAnsi="Times New Roman" w:cs="Times New Roman"/>
          <w:sz w:val="24"/>
          <w:szCs w:val="28"/>
        </w:rPr>
      </w:pPr>
    </w:p>
    <w:p w:rsidR="001D45B0" w:rsidRPr="001D45B0" w:rsidRDefault="00614A66" w:rsidP="001D45B0">
      <w:pPr>
        <w:ind w:left="-709"/>
        <w:jc w:val="both"/>
        <w:rPr>
          <w:rFonts w:ascii="Times New Roman" w:eastAsia="Times New Roman" w:hAnsi="Times New Roman" w:cs="Times New Roman"/>
          <w:sz w:val="24"/>
          <w:szCs w:val="24"/>
          <w:lang w:eastAsia="ru-RU"/>
        </w:rPr>
      </w:pPr>
      <w:r w:rsidRPr="001D45B0">
        <w:rPr>
          <w:rFonts w:ascii="Times New Roman" w:hAnsi="Times New Roman" w:cs="Times New Roman"/>
          <w:i/>
          <w:sz w:val="24"/>
          <w:szCs w:val="28"/>
        </w:rPr>
        <w:t xml:space="preserve">Важной особенностью </w:t>
      </w:r>
      <w:proofErr w:type="spellStart"/>
      <w:r w:rsidRPr="001D45B0">
        <w:rPr>
          <w:rFonts w:ascii="Times New Roman" w:hAnsi="Times New Roman" w:cs="Times New Roman"/>
          <w:i/>
          <w:sz w:val="24"/>
          <w:szCs w:val="28"/>
        </w:rPr>
        <w:t>учебно</w:t>
      </w:r>
      <w:proofErr w:type="spellEnd"/>
      <w:r w:rsidRPr="001D45B0">
        <w:rPr>
          <w:rFonts w:ascii="Times New Roman" w:hAnsi="Times New Roman" w:cs="Times New Roman"/>
          <w:i/>
          <w:sz w:val="24"/>
          <w:szCs w:val="28"/>
        </w:rPr>
        <w:t xml:space="preserve"> – методичес</w:t>
      </w:r>
      <w:bookmarkStart w:id="0" w:name="_GoBack"/>
      <w:bookmarkEnd w:id="0"/>
      <w:r w:rsidRPr="001D45B0">
        <w:rPr>
          <w:rFonts w:ascii="Times New Roman" w:hAnsi="Times New Roman" w:cs="Times New Roman"/>
          <w:i/>
          <w:sz w:val="24"/>
          <w:szCs w:val="28"/>
        </w:rPr>
        <w:t xml:space="preserve">кой системы Л.В. </w:t>
      </w:r>
      <w:proofErr w:type="spellStart"/>
      <w:r w:rsidRPr="001D45B0">
        <w:rPr>
          <w:rFonts w:ascii="Times New Roman" w:hAnsi="Times New Roman" w:cs="Times New Roman"/>
          <w:i/>
          <w:sz w:val="24"/>
          <w:szCs w:val="28"/>
        </w:rPr>
        <w:t>Занкова</w:t>
      </w:r>
      <w:proofErr w:type="spellEnd"/>
      <w:r w:rsidRPr="00614A66">
        <w:rPr>
          <w:rFonts w:ascii="Times New Roman" w:hAnsi="Times New Roman" w:cs="Times New Roman"/>
          <w:sz w:val="24"/>
          <w:szCs w:val="28"/>
        </w:rPr>
        <w:t xml:space="preserve"> является то, что процесс обучения строится как развитие личности ребенка, то есть обучение должно быть ориентировано не столько на весь класс как единое целое, сколько на каждого конкретного ученика. Другими словами, обучение должно быть личностно ориентированным, развивающим. При этом ставится цель не «подтянуть» слабых учеников до уровня сильных, а раскрыть индивидуальность и оптимально развить каждого школьника, независимо от того, считается ли он в классе «сильным» или «слабым». </w:t>
      </w:r>
      <w:r w:rsidR="001D45B0" w:rsidRPr="001D45B0">
        <w:rPr>
          <w:rFonts w:ascii="Times New Roman" w:eastAsia="Times New Roman" w:hAnsi="Times New Roman" w:cs="Times New Roman"/>
          <w:sz w:val="24"/>
          <w:szCs w:val="24"/>
          <w:lang w:eastAsia="ru-RU"/>
        </w:rPr>
        <w:t>У ребенка развивается способность рассматривать любую ситуацию с разных сторон, видеть несколько способов решения одной и той же проблемы:</w:t>
      </w:r>
    </w:p>
    <w:p w:rsidR="001D45B0" w:rsidRPr="001D45B0" w:rsidRDefault="001D45B0" w:rsidP="001D45B0">
      <w:pPr>
        <w:numPr>
          <w:ilvl w:val="0"/>
          <w:numId w:val="2"/>
        </w:numPr>
        <w:spacing w:after="0" w:line="240" w:lineRule="auto"/>
        <w:ind w:left="-709" w:firstLine="0"/>
        <w:rPr>
          <w:rFonts w:ascii="Times New Roman" w:eastAsia="Times New Roman" w:hAnsi="Times New Roman" w:cs="Times New Roman"/>
          <w:sz w:val="24"/>
          <w:szCs w:val="24"/>
          <w:lang w:eastAsia="ru-RU"/>
        </w:rPr>
      </w:pPr>
      <w:r w:rsidRPr="001D45B0">
        <w:rPr>
          <w:rFonts w:ascii="Times New Roman" w:eastAsia="Times New Roman" w:hAnsi="Times New Roman" w:cs="Times New Roman"/>
          <w:sz w:val="24"/>
          <w:szCs w:val="24"/>
          <w:lang w:eastAsia="ru-RU"/>
        </w:rPr>
        <w:t>каждый день ребенок узнает что-то новое и интересное;</w:t>
      </w:r>
    </w:p>
    <w:p w:rsidR="001D45B0" w:rsidRPr="001D45B0" w:rsidRDefault="001D45B0" w:rsidP="001D45B0">
      <w:pPr>
        <w:numPr>
          <w:ilvl w:val="0"/>
          <w:numId w:val="2"/>
        </w:numPr>
        <w:spacing w:after="0" w:line="240" w:lineRule="auto"/>
        <w:ind w:left="-709" w:firstLine="0"/>
        <w:rPr>
          <w:rFonts w:ascii="Times New Roman" w:eastAsia="Times New Roman" w:hAnsi="Times New Roman" w:cs="Times New Roman"/>
          <w:sz w:val="24"/>
          <w:szCs w:val="24"/>
          <w:lang w:eastAsia="ru-RU"/>
        </w:rPr>
      </w:pPr>
      <w:r w:rsidRPr="001D45B0">
        <w:rPr>
          <w:rFonts w:ascii="Times New Roman" w:eastAsia="Times New Roman" w:hAnsi="Times New Roman" w:cs="Times New Roman"/>
          <w:sz w:val="24"/>
          <w:szCs w:val="24"/>
          <w:lang w:eastAsia="ru-RU"/>
        </w:rPr>
        <w:t>интерес ребенка к окружающему миру;</w:t>
      </w:r>
    </w:p>
    <w:p w:rsidR="001D45B0" w:rsidRPr="001D45B0" w:rsidRDefault="001D45B0" w:rsidP="001D45B0">
      <w:pPr>
        <w:numPr>
          <w:ilvl w:val="0"/>
          <w:numId w:val="2"/>
        </w:numPr>
        <w:spacing w:after="0" w:line="240" w:lineRule="auto"/>
        <w:ind w:left="-709" w:firstLine="0"/>
        <w:rPr>
          <w:rFonts w:ascii="Times New Roman" w:eastAsia="Times New Roman" w:hAnsi="Times New Roman" w:cs="Times New Roman"/>
          <w:sz w:val="24"/>
          <w:szCs w:val="24"/>
          <w:lang w:eastAsia="ru-RU"/>
        </w:rPr>
      </w:pPr>
      <w:r w:rsidRPr="001D45B0">
        <w:rPr>
          <w:rFonts w:ascii="Times New Roman" w:eastAsia="Times New Roman" w:hAnsi="Times New Roman" w:cs="Times New Roman"/>
          <w:sz w:val="24"/>
          <w:szCs w:val="24"/>
          <w:lang w:eastAsia="ru-RU"/>
        </w:rPr>
        <w:t>оптимальное общее развитие личности каждого ребенка;</w:t>
      </w:r>
    </w:p>
    <w:p w:rsidR="00614A66" w:rsidRPr="00614A66" w:rsidRDefault="00614A66" w:rsidP="001D45B0">
      <w:pPr>
        <w:pStyle w:val="a3"/>
        <w:spacing w:line="240" w:lineRule="auto"/>
        <w:ind w:left="-851" w:firstLine="0"/>
        <w:rPr>
          <w:rFonts w:ascii="Times New Roman" w:hAnsi="Times New Roman" w:cs="Times New Roman"/>
          <w:sz w:val="24"/>
          <w:szCs w:val="28"/>
        </w:rPr>
      </w:pPr>
    </w:p>
    <w:p w:rsidR="00614A66" w:rsidRPr="00614A66" w:rsidRDefault="00614A66" w:rsidP="004229D1">
      <w:pPr>
        <w:pStyle w:val="a4"/>
        <w:shd w:val="clear" w:color="auto" w:fill="FFFFFF"/>
        <w:spacing w:before="0" w:beforeAutospacing="0" w:after="0" w:afterAutospacing="0"/>
        <w:ind w:left="-851" w:firstLine="709"/>
        <w:jc w:val="both"/>
        <w:rPr>
          <w:bCs/>
          <w:color w:val="000000"/>
          <w:sz w:val="28"/>
        </w:rPr>
      </w:pPr>
    </w:p>
    <w:p w:rsidR="00614A66" w:rsidRPr="00614A66" w:rsidRDefault="00614A66" w:rsidP="00614A66">
      <w:pPr>
        <w:spacing w:after="0" w:line="240" w:lineRule="auto"/>
        <w:ind w:firstLine="709"/>
        <w:jc w:val="both"/>
        <w:rPr>
          <w:rFonts w:ascii="Times New Roman" w:eastAsia="Times New Roman" w:hAnsi="Times New Roman" w:cs="Times New Roman"/>
          <w:color w:val="222222"/>
          <w:sz w:val="24"/>
          <w:szCs w:val="28"/>
          <w:lang w:eastAsia="ru-RU"/>
        </w:rPr>
      </w:pPr>
      <w:r w:rsidRPr="00614A66">
        <w:rPr>
          <w:rFonts w:ascii="Times New Roman" w:eastAsia="Times New Roman" w:hAnsi="Times New Roman" w:cs="Times New Roman"/>
          <w:color w:val="222222"/>
          <w:sz w:val="24"/>
          <w:szCs w:val="28"/>
          <w:lang w:eastAsia="ru-RU"/>
        </w:rPr>
        <w:t>Каждый комплекс представляет из себя единую, взаимосвязанную цепочку пособий, дополняющую учебник, позволяющую плодотворно вести урок, обеспечить самостоятельную работу учащихся дома и результативный контроль знаний в классе.</w:t>
      </w:r>
    </w:p>
    <w:p w:rsidR="00614A66" w:rsidRPr="00614A66" w:rsidRDefault="00614A66" w:rsidP="004229D1">
      <w:pPr>
        <w:pStyle w:val="a4"/>
        <w:shd w:val="clear" w:color="auto" w:fill="FFFFFF"/>
        <w:spacing w:before="0" w:beforeAutospacing="0" w:after="0" w:afterAutospacing="0"/>
        <w:ind w:left="-851" w:firstLine="709"/>
        <w:jc w:val="both"/>
        <w:rPr>
          <w:bCs/>
          <w:color w:val="000000"/>
          <w:sz w:val="28"/>
        </w:rPr>
      </w:pPr>
    </w:p>
    <w:sectPr w:rsidR="00614A66" w:rsidRPr="00614A66" w:rsidSect="004229D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0755"/>
    <w:multiLevelType w:val="hybridMultilevel"/>
    <w:tmpl w:val="0D280E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57E7017D"/>
    <w:multiLevelType w:val="hybridMultilevel"/>
    <w:tmpl w:val="9CBE8B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FD"/>
    <w:rsid w:val="001D45B0"/>
    <w:rsid w:val="001E7052"/>
    <w:rsid w:val="001E77FF"/>
    <w:rsid w:val="00345D5F"/>
    <w:rsid w:val="004229D1"/>
    <w:rsid w:val="005D0CCD"/>
    <w:rsid w:val="005E5361"/>
    <w:rsid w:val="00614A66"/>
    <w:rsid w:val="007366C6"/>
    <w:rsid w:val="007D4E9F"/>
    <w:rsid w:val="00AE4B1A"/>
    <w:rsid w:val="00FF3AB4"/>
    <w:rsid w:val="00FF5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02AD"/>
  <w15:docId w15:val="{7B62C9D4-215D-49A1-87C7-A23FC734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rsid w:val="00FF55FD"/>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styleId="a4">
    <w:name w:val="Normal (Web)"/>
    <w:basedOn w:val="a"/>
    <w:uiPriority w:val="99"/>
    <w:unhideWhenUsed/>
    <w:rsid w:val="005D0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345D5F"/>
    <w:pPr>
      <w:spacing w:after="120"/>
      <w:ind w:left="283"/>
    </w:pPr>
  </w:style>
  <w:style w:type="character" w:customStyle="1" w:styleId="a6">
    <w:name w:val="Основной текст с отступом Знак"/>
    <w:basedOn w:val="a0"/>
    <w:link w:val="a5"/>
    <w:rsid w:val="00345D5F"/>
  </w:style>
  <w:style w:type="character" w:styleId="a7">
    <w:name w:val="Strong"/>
    <w:basedOn w:val="a0"/>
    <w:uiPriority w:val="22"/>
    <w:qFormat/>
    <w:rsid w:val="001E70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433373">
      <w:bodyDiv w:val="1"/>
      <w:marLeft w:val="0"/>
      <w:marRight w:val="0"/>
      <w:marTop w:val="0"/>
      <w:marBottom w:val="0"/>
      <w:divBdr>
        <w:top w:val="none" w:sz="0" w:space="0" w:color="auto"/>
        <w:left w:val="none" w:sz="0" w:space="0" w:color="auto"/>
        <w:bottom w:val="none" w:sz="0" w:space="0" w:color="auto"/>
        <w:right w:val="none" w:sz="0" w:space="0" w:color="auto"/>
      </w:divBdr>
    </w:div>
    <w:div w:id="185822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460</Words>
  <Characters>2625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3-00</cp:lastModifiedBy>
  <cp:revision>8</cp:revision>
  <dcterms:created xsi:type="dcterms:W3CDTF">2017-01-30T05:37:00Z</dcterms:created>
  <dcterms:modified xsi:type="dcterms:W3CDTF">2020-01-13T03:47:00Z</dcterms:modified>
</cp:coreProperties>
</file>