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(Теоретическая часть)</w:t>
      </w:r>
    </w:p>
    <w:p w14:paraId="00000002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C9454E" w:rsidRPr="0099183D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</w:p>
    <w:p w14:paraId="00000004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Интернет в настоящее время представляет собой мировой информационный и коммуникационный ресурс, доступ к которому имеет значительная часть населения планеты и стал неотъемлемой частью нашей жизни. С его помощью мы получаем информацию, общаемся, обмениваемся данными, оплачиваем товары и услуги, отправляем документы для поступления в вузы и делаем многое другое. Вместе с тем интернет таит в себе опасности. В ходе урока мы поговорим о них и научимся их избегать. </w:t>
      </w:r>
    </w:p>
    <w:p w14:paraId="00000005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Наедине с компьютером или смартфоном легко забыть, что в Сети миллиарды людей и до любого человека всего  пара кликов, чтобы связаться с ним. Но не надо забывать, что в Сети кроме доброжелательных собеседников нами могут заинтересоваться мошенники разного рода, а также тролли разной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небезобидности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Чтобы максимально обезопаситься от подобных угроз, нужно научиться правилам сетевой безопасности. Правила просты, вот основные:  во-первых,  не стоит   никому сообщать о себе излишнюю информацию, например,  свои место учебы и проживания, обстоятельства своей жизни (о том,  что едем в отпуск, о  дорогостоящих приобретениях и т.п.), даже иногда имеет смысл воспользоваться псевдонимом и не раскрывать свое настоящее имя;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необходимо  сообщать родителям или другим взрослым, которым мы доверяем,  о любых разговорах на тревожные темы, которые с нами заводят незнакомцы, в-третьих, обязательно анализировать публикуемый в Сети контент, то есть мы должны осознавать насколько могут быть опасные последствия от публикации, например, фотографий и видео,   поскольку по изображениям можно понять, где происходит дело, тем более смартфоны еще и заботливо снабжают фотографии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6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большой объем данных о себе, пожалуй, мы распространяем в социальных сетях. </w:t>
      </w:r>
    </w:p>
    <w:p w14:paraId="00000008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C9454E" w:rsidRPr="0099183D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14:paraId="0000000A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Социальные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большое технологическое достижение, которое сулит много возможностей, но вместе с этими возможностями приходят и неприятности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ельзя сказать, что социальные сети это один сплошной вред. Во всем должен быть разумный  подход, нам необходимо соизмерять вред и пользу нашего нахождения в социальной сети. Польза очевидна - например, можно познакомиться с новыми людьми, которые находятся очень далеко, можно общаться с друзьями, с которыми давно не виделись или они находятся вне зоны непосредственной досягаемости, можно очень оперативно получить новую информацию о чем-либо или о ком-либо. Но стоит отметить и о вреде социальных сетей.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социальных сетей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утрачиваем навыки межличностного общения. Очень часто бывает, что виртуальное общение иногда заменяет собой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реальные взаимоотношения с людьми, оно способно погрузить </w:t>
      </w: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ирреальный мир, вытеснив желание жить обычной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жизнью, не связанной с компьютером.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не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социализироваться в обществе, то есть живое человеческое 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нулю. </w:t>
      </w:r>
    </w:p>
    <w:p w14:paraId="0000000C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C9454E" w:rsidRDefault="00C9454E">
      <w:pPr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C9454E" w:rsidRPr="0099183D" w:rsidRDefault="00442D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14:paraId="00000017" w14:textId="51A342CF" w:rsidR="00C9454E" w:rsidRDefault="00442D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в любой социальной сети всегда должна начинаться с  прочтения Пользовательского соглашения и Политики  конфиденциальности,  которые, как правило, размещены в доступном месте на главной странице в любой социальной сети.  Но, к сожалению,  которые мы никогда не читаем. Прежде чем регистрироваться, именно в соответствующих Правилах  следует ознакомиться, как можно установить настройки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приватности в сети, а также обратить внимание на  предупреждения социальной сети о том, что чем больше информации о себе мы размещаем в Интернете, тем проще другим пользователям установить нашу личность. Поэтому, еще раз говорим о том, что при регистрации в социальных сетях по</w:t>
      </w:r>
      <w:r w:rsidR="00991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возможности не указывать набор личной информации о себе,  в максимальном объеме. Это же принцип работает и в дальнейшем, когда мы начинаем общение в социальной сети. </w:t>
      </w:r>
    </w:p>
    <w:p w14:paraId="00000018" w14:textId="77777777" w:rsidR="00C9454E" w:rsidRDefault="00C945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C9454E" w:rsidRDefault="00442DCC">
      <w:pPr>
        <w:rPr>
          <w:b/>
        </w:rPr>
      </w:pPr>
      <w:r>
        <w:rPr>
          <w:b/>
        </w:rPr>
        <w:t>Интересный факт:</w:t>
      </w:r>
    </w:p>
    <w:p w14:paraId="0000001A" w14:textId="77777777" w:rsidR="00C9454E" w:rsidRPr="0099183D" w:rsidRDefault="00442DC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i/>
          <w:sz w:val="28"/>
          <w:szCs w:val="28"/>
        </w:rPr>
        <w:t xml:space="preserve">1 апреля 2010 года британский онлайн продавец компьютерных игр </w:t>
      </w:r>
      <w:proofErr w:type="spellStart"/>
      <w:r w:rsidRPr="0099183D">
        <w:rPr>
          <w:rFonts w:ascii="Times New Roman" w:eastAsia="Times New Roman" w:hAnsi="Times New Roman" w:cs="Times New Roman"/>
          <w:i/>
          <w:sz w:val="28"/>
          <w:szCs w:val="28"/>
        </w:rPr>
        <w:t>GameStation</w:t>
      </w:r>
      <w:proofErr w:type="spellEnd"/>
      <w:r w:rsidRPr="0099183D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внес в пользовательское соглашение, которое покупатели должны прочитать, перед совершением оплаты, пункт, согласно которому покупатель также отдает свою душу в вечное пользование магазину. В результате около 7500 согласились с данным пунктом.</w:t>
      </w:r>
    </w:p>
    <w:p w14:paraId="0000001B" w14:textId="77777777" w:rsidR="00C9454E" w:rsidRPr="0099183D" w:rsidRDefault="00442DC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i/>
          <w:sz w:val="28"/>
          <w:szCs w:val="28"/>
        </w:rPr>
        <w:t>Это показало, как легко подавляющее число пользователей, которые не читают подобные документы, могут юридически согласиться с самым безумным требованием продавца.</w:t>
      </w:r>
    </w:p>
    <w:p w14:paraId="0000001C" w14:textId="77777777" w:rsidR="00C9454E" w:rsidRDefault="00C945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C9454E" w:rsidRDefault="00C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C9454E" w:rsidRPr="0099183D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4</w:t>
      </w:r>
    </w:p>
    <w:p w14:paraId="0000001F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что же такое личная информация, из чего она состоит.  Личная информация равнозначна по смыслу с понятием </w:t>
      </w:r>
      <w:r w:rsidRPr="00991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персональные данные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Важность особенного отношения к личной информации, персональным данным можно подчеркнуть тем, что принят специальный закон по этой теме, закон,  определяющий порядок обращения с персональными данными - Федеральный закон «О персональных данных» № 152-ФЗ от 27.07.2006. В этом законе раскрывается и персональных данных - любая информация, относящаяся к прямо или косвенно определенному или определяемому физическому лицу (субъекту). </w:t>
      </w:r>
    </w:p>
    <w:p w14:paraId="00000020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Чтоб вам было понятно, приведу примеры персональных данных.  К персональным данным можно отнести: фамилия, имя, отчество, год, месяц, дата и место рождения, адрес, фотография, 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тпечатки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пальцев, </w:t>
      </w:r>
      <w:r>
        <w:rPr>
          <w:rFonts w:ascii="Times New Roman" w:eastAsia="Times New Roman" w:hAnsi="Times New Roman" w:cs="Times New Roman"/>
          <w:sz w:val="28"/>
          <w:szCs w:val="28"/>
        </w:rPr>
        <w:t>ДНК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семейное, социальное, имущественное положение, образование, профессия, доходы, паспортные данные и другая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1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отдельно можно поговорить,  о пользовании  средствами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Исследования  показали, что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геотегов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возможными угрозами собственной безопасности и считаются одним из способов распространения личной информации. Нужно понимать, что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чекиниться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(то есть отмечать свое местоположение; от англ.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check-in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регистрация) опасно из-за угрозы собственной жизни или имуществу. Например, если мы оставляем свое имущество без присмотра и при этом оставляем в Сети информацию о своем текущем местоположении (уезжая  с родителями в путешествие и размещаем на своей страничке в Интернете фотографию с места отдыха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геометкой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воры могут использовать эту информацию как сигнал для своих действий. </w:t>
      </w:r>
    </w:p>
    <w:p w14:paraId="00000022" w14:textId="77777777" w:rsidR="00C9454E" w:rsidRDefault="0044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один минус такого раскрытия информации состоит в том, что она позволяет выявить предпочтения и интересы, что может дать мошенникам возможность использовать различные уловки для привлечения внимания к некачественным услугам (например,  на своей страничке вы часто размещаете фотографии с тренировок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геотегами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следствие, к вам может начать поступать навязчивая реклама товаров, связанных с видом спорта, которым вы занимаетесь).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пользователям не стоит увлекаться  использованием новых возможностей социальных сетей и не забывать о том, что информация об их местоположении может быть крайне важной. Во избежание проблем на смартфоне эту функцию лучше вовсе отключить.</w:t>
      </w:r>
    </w:p>
    <w:p w14:paraId="00000023" w14:textId="77777777" w:rsidR="00C9454E" w:rsidRDefault="00442D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 уже много говорили об объеме, персональных данных,  который следует указывать при регистрации в социальных сетях, поэтому еще раз, обращаем внимание, что предлагаемые формы регистрации в социальных сетях содержат поля, которые вовсе не обязательны для заполнения и не заполняя которые,  все равно можно создать свой аккаунт.</w:t>
      </w:r>
      <w:proofErr w:type="gramEnd"/>
    </w:p>
    <w:p w14:paraId="5F6AFEFD" w14:textId="77777777" w:rsidR="0099183D" w:rsidRDefault="009918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F46EFD0" w:rsidR="00C9454E" w:rsidRDefault="00442D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Важно</w:t>
      </w:r>
      <w:r w:rsidR="00991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99183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99183D">
        <w:rPr>
          <w:rFonts w:ascii="Times New Roman" w:eastAsia="Times New Roman" w:hAnsi="Times New Roman" w:cs="Times New Roman"/>
          <w:i/>
          <w:sz w:val="28"/>
          <w:szCs w:val="28"/>
        </w:rPr>
        <w:t>граничьте просмотр профиля и его содержимого с помощью настроек приватности. В друзьях не должно быть случайных и незнакомых людей.</w:t>
      </w:r>
    </w:p>
    <w:p w14:paraId="00000025" w14:textId="77777777" w:rsidR="00C9454E" w:rsidRDefault="00C945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2FEA7" w14:textId="4AE4FEA4" w:rsidR="005F724F" w:rsidRPr="0099183D" w:rsidRDefault="005F72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СЛАЙД  5</w:t>
      </w:r>
    </w:p>
    <w:p w14:paraId="00000026" w14:textId="5420004B" w:rsidR="00C9454E" w:rsidRPr="0099183D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Фейковые</w:t>
      </w:r>
      <w:proofErr w:type="spellEnd"/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страницы и </w:t>
      </w:r>
      <w:proofErr w:type="spellStart"/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фейковые</w:t>
      </w:r>
      <w:proofErr w:type="spellEnd"/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новости</w:t>
      </w:r>
    </w:p>
    <w:p w14:paraId="26C516A4" w14:textId="77777777" w:rsidR="0099183D" w:rsidRDefault="0099183D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5C4B19D1" w:rsidR="00C9454E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фейк</w:t>
      </w:r>
      <w:proofErr w:type="spellEnd"/>
      <w:r w:rsidR="00991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“не настоящая” страница пользователя.</w:t>
      </w:r>
    </w:p>
    <w:p w14:paraId="00000028" w14:textId="77777777" w:rsidR="00C9454E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Чаще всего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страницы создают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профайлы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известных людей.</w:t>
      </w:r>
    </w:p>
    <w:p w14:paraId="00000029" w14:textId="77777777" w:rsidR="00C9454E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определить, кого ты встретил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2A" w14:textId="77777777" w:rsidR="00C9454E" w:rsidRDefault="00442DCC" w:rsidP="005F7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Во-первых, “пустой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профайл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Обычно кроме имени не указаны другие данные, поскольку зачастую создатели таких страниц особо не стараются повторить оригинал.</w:t>
      </w:r>
    </w:p>
    <w:p w14:paraId="0000002B" w14:textId="77777777" w:rsidR="00C9454E" w:rsidRDefault="00442DCC" w:rsidP="005F7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наполнен “стоковыми” фотографиями, то есть фотографиями, взятыми из других социальных сетей или поисковых сервисов.</w:t>
      </w:r>
    </w:p>
    <w:p w14:paraId="0000002C" w14:textId="77777777" w:rsidR="00C9454E" w:rsidRDefault="00442DCC" w:rsidP="005F7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правило, в общении с другими людьми владелец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пишет общими фразами, и скорее всего, предложит перейти по различным ссылкам, рекламируя товары и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пам - вот что 100% ожидаемо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2D" w14:textId="77777777" w:rsidR="00C9454E" w:rsidRDefault="00442DCC" w:rsidP="005F7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старше аккаун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 выше вероятность, что перед Вами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E" w14:textId="77777777" w:rsidR="00C9454E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бывают не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новости.</w:t>
      </w:r>
    </w:p>
    <w:p w14:paraId="0000002F" w14:textId="77777777" w:rsidR="00C9454E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оценить достоверность новостной информации:</w:t>
      </w:r>
    </w:p>
    <w:p w14:paraId="00000030" w14:textId="52FA66C4" w:rsidR="00C9454E" w:rsidRDefault="00442DCC" w:rsidP="005F72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Первое, что может выдать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новость”- так называемый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кликбейт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”- способ построения заголовков, не договаривающихся саму суть информационного повода и часто граничащих с дезинформацией.</w:t>
      </w:r>
      <w:r w:rsidR="00991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 вызывают у читателей любопытство, поэтому стимулируют пользователей перейти на страницу.</w:t>
      </w:r>
    </w:p>
    <w:p w14:paraId="00000031" w14:textId="686A598D" w:rsidR="00C9454E" w:rsidRPr="0099183D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 xml:space="preserve">Наверняка они вам </w:t>
      </w:r>
      <w:r w:rsidR="0099183D" w:rsidRPr="0099183D">
        <w:rPr>
          <w:rFonts w:ascii="Times New Roman" w:eastAsia="Times New Roman" w:hAnsi="Times New Roman" w:cs="Times New Roman"/>
          <w:b/>
          <w:sz w:val="28"/>
          <w:szCs w:val="28"/>
        </w:rPr>
        <w:t>встречались</w:t>
      </w: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32" w14:textId="6B45404C" w:rsidR="00C9454E" w:rsidRPr="0099183D" w:rsidRDefault="00442DCC" w:rsidP="005F7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“Ты ни за что не поверишь!” “Шок!</w:t>
      </w:r>
      <w:r w:rsidR="0099183D" w:rsidRPr="00991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83D">
        <w:rPr>
          <w:rFonts w:ascii="Times New Roman" w:eastAsia="Times New Roman" w:hAnsi="Times New Roman" w:cs="Times New Roman"/>
          <w:b/>
          <w:sz w:val="28"/>
          <w:szCs w:val="28"/>
        </w:rPr>
        <w:t>В теле женщины обнаружили ЭТО!”</w:t>
      </w:r>
    </w:p>
    <w:p w14:paraId="00000033" w14:textId="77777777" w:rsidR="00C9454E" w:rsidRDefault="00442DCC" w:rsidP="005F72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информации. В реальных новостях обычно есть указанием ссылки на источники информации. Проверьте ссылки. Убедитесь, что об этом пишут и другие новостные порталы.</w:t>
      </w:r>
    </w:p>
    <w:p w14:paraId="00000034" w14:textId="77777777" w:rsidR="00C9454E" w:rsidRDefault="00442DCC" w:rsidP="005F72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качестве доказательства в новости используются фото, то необходимо убедиться в принадлежности данного фото событию, не взято ли оно из другой новости. В данном случае можно воспользоваться сервисом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“поиск по картинкам”.</w:t>
      </w:r>
    </w:p>
    <w:p w14:paraId="00000035" w14:textId="77777777" w:rsidR="00C9454E" w:rsidRDefault="00C945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06A56" w14:textId="56BE3A4A" w:rsidR="005F724F" w:rsidRPr="00442DCC" w:rsidRDefault="00442D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6" w14:textId="544C20F6" w:rsidR="00C9454E" w:rsidRPr="00442DCC" w:rsidRDefault="00442D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Фишинг</w:t>
      </w:r>
      <w:proofErr w:type="spellEnd"/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опасный вид спама</w:t>
      </w:r>
    </w:p>
    <w:p w14:paraId="00000037" w14:textId="530440BD" w:rsidR="00C9454E" w:rsidRPr="005F724F" w:rsidRDefault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2D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вид </w:t>
      </w:r>
      <w:hyperlink r:id="rId7">
        <w:proofErr w:type="gramStart"/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интернет-мошенничества</w:t>
        </w:r>
        <w:proofErr w:type="gramEnd"/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, целью которого является получение </w:t>
      </w:r>
      <w:hyperlink r:id="rId8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доступа к конфиденциальным данным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hyperlink r:id="rId9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пользователей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— </w:t>
      </w:r>
      <w:hyperlink r:id="rId10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логинам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и паролям. Это достигается путём проведения </w:t>
      </w:r>
      <w:hyperlink r:id="rId11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массовых рассылок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hyperlink r:id="rId12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электронных писем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от имени популярных </w:t>
      </w:r>
      <w:hyperlink r:id="rId13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брендов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, а также личных сообщений внутри различных сервисов, например, от имени банков или внутри </w:t>
      </w:r>
      <w:hyperlink r:id="rId14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социальных сетей</w:t>
        </w:r>
      </w:hyperlink>
      <w:r w:rsidRPr="005F7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38" w14:textId="77777777" w:rsidR="00C9454E" w:rsidRDefault="00442DCC">
      <w:pPr>
        <w:spacing w:after="0"/>
        <w:ind w:firstLine="45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В письме часто содержится прямая ссылка на </w:t>
      </w:r>
      <w:hyperlink r:id="rId15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сайт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, внешне неотличимый от настоящего, либо на сайт с </w:t>
      </w:r>
      <w:hyperlink r:id="rId16">
        <w:proofErr w:type="spellStart"/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редиректом</w:t>
        </w:r>
        <w:proofErr w:type="spellEnd"/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. После того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определённому сайту, что позволяет мошенникам получить доступ к </w:t>
      </w:r>
      <w:hyperlink r:id="rId17">
        <w:r w:rsidRPr="005F724F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</w:rPr>
          <w:t>аккаунтам</w:t>
        </w:r>
      </w:hyperlink>
      <w:r w:rsidRPr="005F724F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и банковским счетам.</w:t>
      </w:r>
      <w:proofErr w:type="gramEnd"/>
    </w:p>
    <w:p w14:paraId="6E93ECB4" w14:textId="77777777" w:rsidR="005F724F" w:rsidRPr="005F724F" w:rsidRDefault="005F724F">
      <w:pPr>
        <w:spacing w:after="0"/>
        <w:ind w:firstLine="4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39" w14:textId="77777777" w:rsidR="00C9454E" w:rsidRPr="00442DCC" w:rsidRDefault="00442DCC" w:rsidP="005F724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7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D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Явные признаки </w:t>
      </w:r>
      <w:proofErr w:type="spellStart"/>
      <w:r w:rsidRPr="00442D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фишинга</w:t>
      </w:r>
      <w:proofErr w:type="spellEnd"/>
      <w:r w:rsidRPr="00442D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0000003A" w14:textId="77777777" w:rsidR="00C9454E" w:rsidRPr="00442DCC" w:rsidRDefault="00442DCC" w:rsidP="005F72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2D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Нет обращения к Вам по имени</w:t>
      </w:r>
    </w:p>
    <w:p w14:paraId="0000003B" w14:textId="6D28E28A" w:rsidR="00C9454E" w:rsidRPr="00442DCC" w:rsidRDefault="00442DCC" w:rsidP="005F72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2D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Подозрительный адрес отправителя</w:t>
      </w:r>
    </w:p>
    <w:p w14:paraId="0000003C" w14:textId="77777777" w:rsidR="00C9454E" w:rsidRDefault="00C9454E"/>
    <w:p w14:paraId="0000003D" w14:textId="66F9AD0D" w:rsidR="00C9454E" w:rsidRPr="00442DCC" w:rsidRDefault="005F724F">
      <w:pPr>
        <w:rPr>
          <w:rFonts w:ascii="Times New Roman" w:hAnsi="Times New Roman" w:cs="Times New Roman"/>
          <w:b/>
          <w:sz w:val="28"/>
          <w:szCs w:val="28"/>
        </w:rPr>
      </w:pPr>
      <w:r w:rsidRPr="00442DCC">
        <w:rPr>
          <w:rFonts w:ascii="Times New Roman" w:hAnsi="Times New Roman" w:cs="Times New Roman"/>
          <w:b/>
          <w:sz w:val="28"/>
          <w:szCs w:val="28"/>
        </w:rPr>
        <w:t>СЛАЙД 7</w:t>
      </w:r>
    </w:p>
    <w:p w14:paraId="0000003F" w14:textId="77777777" w:rsidR="00C9454E" w:rsidRPr="005F724F" w:rsidRDefault="00442DCC" w:rsidP="005F724F">
      <w:pPr>
        <w:spacing w:after="0" w:line="240" w:lineRule="auto"/>
        <w:ind w:left="176" w:right="17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>кибермоббинг</w:t>
      </w:r>
      <w:proofErr w:type="spellEnd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>, интернет-</w:t>
      </w:r>
      <w:proofErr w:type="spellStart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>моббинг</w:t>
      </w:r>
      <w:proofErr w:type="spellEnd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>троллинг</w:t>
      </w:r>
      <w:proofErr w:type="spellEnd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>флейм</w:t>
      </w:r>
      <w:proofErr w:type="spellEnd"/>
      <w:r w:rsidRPr="005F724F">
        <w:rPr>
          <w:rFonts w:ascii="Times New Roman" w:eastAsia="Times New Roman" w:hAnsi="Times New Roman" w:cs="Times New Roman"/>
          <w:b/>
          <w:sz w:val="28"/>
          <w:szCs w:val="28"/>
        </w:rPr>
        <w:t xml:space="preserve"> - это </w:t>
      </w:r>
      <w:r w:rsidRPr="005F724F">
        <w:rPr>
          <w:rFonts w:ascii="Times New Roman" w:eastAsia="Times New Roman" w:hAnsi="Times New Roman" w:cs="Times New Roman"/>
          <w:sz w:val="28"/>
          <w:szCs w:val="28"/>
        </w:rPr>
        <w:t xml:space="preserve">провокационные агрессивные сообщения, издевательства, оскорбления, угрозы,  сообщение другим лицам  компрометирующих данных, с помощью современных средств коммуникации (социальных сетей, почтовых ящиков электронной почты, </w:t>
      </w:r>
      <w:proofErr w:type="spellStart"/>
      <w:r w:rsidRPr="005F724F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5F724F">
        <w:rPr>
          <w:rFonts w:ascii="Times New Roman" w:eastAsia="Times New Roman" w:hAnsi="Times New Roman" w:cs="Times New Roman"/>
          <w:sz w:val="28"/>
          <w:szCs w:val="28"/>
        </w:rPr>
        <w:t xml:space="preserve"> и т.п.) как правило, в течение продолжительного периода времени. Вот несколько советов, которых стоит придерживаться, чтобы не стать жертвой: </w:t>
      </w:r>
    </w:p>
    <w:p w14:paraId="00000040" w14:textId="77777777" w:rsidR="00C9454E" w:rsidRPr="005F724F" w:rsidRDefault="00442DCC" w:rsidP="005F724F">
      <w:pPr>
        <w:spacing w:after="0" w:line="240" w:lineRule="auto"/>
        <w:ind w:left="176" w:right="17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4F">
        <w:rPr>
          <w:rFonts w:ascii="Times New Roman" w:eastAsia="Times New Roman" w:hAnsi="Times New Roman" w:cs="Times New Roman"/>
          <w:sz w:val="28"/>
          <w:szCs w:val="28"/>
        </w:rPr>
        <w:t xml:space="preserve">1. Не спеши выбрасывать свой негатив в </w:t>
      </w:r>
      <w:proofErr w:type="spellStart"/>
      <w:proofErr w:type="gramStart"/>
      <w:r w:rsidRPr="005F724F">
        <w:rPr>
          <w:rFonts w:ascii="Times New Roman" w:eastAsia="Times New Roman" w:hAnsi="Times New Roman" w:cs="Times New Roman"/>
          <w:sz w:val="28"/>
          <w:szCs w:val="28"/>
        </w:rPr>
        <w:t>кибер</w:t>
      </w:r>
      <w:proofErr w:type="spellEnd"/>
      <w:r w:rsidRPr="005F724F">
        <w:rPr>
          <w:rFonts w:ascii="Times New Roman" w:eastAsia="Times New Roman" w:hAnsi="Times New Roman" w:cs="Times New Roman"/>
          <w:sz w:val="28"/>
          <w:szCs w:val="28"/>
        </w:rPr>
        <w:t>-пространство</w:t>
      </w:r>
      <w:proofErr w:type="gramEnd"/>
      <w:r w:rsidRPr="005F7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1" w14:textId="77777777" w:rsidR="00C9454E" w:rsidRPr="005F724F" w:rsidRDefault="00442DCC" w:rsidP="005F724F">
      <w:pPr>
        <w:spacing w:after="0" w:line="240" w:lineRule="auto"/>
        <w:ind w:left="176" w:right="17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4F">
        <w:rPr>
          <w:rFonts w:ascii="Times New Roman" w:eastAsia="Times New Roman" w:hAnsi="Times New Roman" w:cs="Times New Roman"/>
          <w:sz w:val="28"/>
          <w:szCs w:val="28"/>
        </w:rPr>
        <w:t>2. Лучший способ побороть тролля - полное игнорирование</w:t>
      </w:r>
    </w:p>
    <w:p w14:paraId="00000042" w14:textId="77777777" w:rsidR="00C9454E" w:rsidRPr="005F724F" w:rsidRDefault="00442DCC" w:rsidP="005F724F">
      <w:pPr>
        <w:spacing w:after="0" w:line="240" w:lineRule="auto"/>
        <w:ind w:left="176" w:right="17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4F">
        <w:rPr>
          <w:rFonts w:ascii="Times New Roman" w:eastAsia="Times New Roman" w:hAnsi="Times New Roman" w:cs="Times New Roman"/>
          <w:sz w:val="28"/>
          <w:szCs w:val="28"/>
        </w:rPr>
        <w:t>3. Надо помнить, что вся личная информация, которая публикуется в интернете, может быть использована против тебя.</w:t>
      </w:r>
    </w:p>
    <w:p w14:paraId="00000043" w14:textId="77777777" w:rsidR="00C9454E" w:rsidRPr="005F724F" w:rsidRDefault="00442DCC" w:rsidP="005F724F">
      <w:pPr>
        <w:spacing w:after="0" w:line="240" w:lineRule="auto"/>
        <w:ind w:left="176" w:right="17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4F">
        <w:rPr>
          <w:rFonts w:ascii="Times New Roman" w:eastAsia="Times New Roman" w:hAnsi="Times New Roman" w:cs="Times New Roman"/>
          <w:sz w:val="28"/>
          <w:szCs w:val="28"/>
        </w:rPr>
        <w:t>4. Если в сети началась травля, то нужно заблокировать злоумышленника, ужесточить настройки конфиденциальности и задокументировать виртуальное нападение. Если кто-то в интернет угрожает вам физически, то надо сделать снимки сообщений и обратиться в полицию.</w:t>
      </w:r>
    </w:p>
    <w:p w14:paraId="00000044" w14:textId="77777777" w:rsidR="00C9454E" w:rsidRDefault="00C9454E">
      <w:pPr>
        <w:ind w:left="176" w:right="17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B66953" w14:textId="3EB79FDA" w:rsidR="005F724F" w:rsidRPr="00442DCC" w:rsidRDefault="005F724F">
      <w:pPr>
        <w:ind w:left="176" w:right="176" w:firstLine="4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</w:p>
    <w:p w14:paraId="00000045" w14:textId="040B9839" w:rsidR="00C9454E" w:rsidRPr="00442DCC" w:rsidRDefault="00EC5BE8">
      <w:pPr>
        <w:spacing w:after="0"/>
        <w:ind w:firstLine="459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442DCC">
        <w:rPr>
          <w:rFonts w:ascii="Times New Roman" w:eastAsia="Times" w:hAnsi="Times New Roman" w:cs="Times New Roman"/>
          <w:b/>
          <w:sz w:val="28"/>
          <w:szCs w:val="28"/>
        </w:rPr>
        <w:t>Цифровая репутация и сетевой этикет</w:t>
      </w:r>
    </w:p>
    <w:p w14:paraId="00000046" w14:textId="77777777" w:rsidR="00C9454E" w:rsidRDefault="00C9454E">
      <w:pPr>
        <w:spacing w:after="0"/>
        <w:ind w:firstLine="459"/>
        <w:jc w:val="both"/>
        <w:rPr>
          <w:rFonts w:ascii="Times" w:eastAsia="Times" w:hAnsi="Times" w:cs="Times"/>
          <w:sz w:val="28"/>
          <w:szCs w:val="28"/>
        </w:rPr>
      </w:pPr>
    </w:p>
    <w:p w14:paraId="00000049" w14:textId="026189CB" w:rsidR="00C9454E" w:rsidRDefault="00EC5BE8">
      <w:pPr>
        <w:spacing w:after="0"/>
        <w:ind w:firstLine="45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42DCC">
        <w:rPr>
          <w:rFonts w:ascii="Times New Roman" w:eastAsia="Times" w:hAnsi="Times New Roman" w:cs="Times New Roman"/>
          <w:b/>
          <w:sz w:val="28"/>
          <w:szCs w:val="28"/>
        </w:rPr>
        <w:t>Цифровая</w:t>
      </w:r>
      <w:r w:rsidRPr="00442DCC">
        <w:rPr>
          <w:rFonts w:ascii="Times" w:eastAsia="Times" w:hAnsi="Times" w:cs="Times"/>
          <w:b/>
          <w:sz w:val="28"/>
          <w:szCs w:val="28"/>
        </w:rPr>
        <w:t xml:space="preserve"> </w:t>
      </w:r>
      <w:r w:rsidRPr="00442DCC">
        <w:rPr>
          <w:rFonts w:ascii="Times New Roman" w:eastAsia="Times" w:hAnsi="Times New Roman" w:cs="Times New Roman"/>
          <w:b/>
          <w:sz w:val="28"/>
          <w:szCs w:val="28"/>
        </w:rPr>
        <w:t>репутация</w:t>
      </w:r>
      <w:r w:rsidRPr="00EC5BE8">
        <w:rPr>
          <w:rFonts w:ascii="Times" w:eastAsia="Times" w:hAnsi="Times" w:cs="Times"/>
          <w:sz w:val="28"/>
          <w:szCs w:val="28"/>
        </w:rPr>
        <w:t xml:space="preserve"> - </w:t>
      </w:r>
      <w:r w:rsidRPr="00EC5BE8">
        <w:rPr>
          <w:rFonts w:ascii="Times New Roman" w:eastAsia="Times" w:hAnsi="Times New Roman" w:cs="Times New Roman"/>
          <w:sz w:val="28"/>
          <w:szCs w:val="28"/>
        </w:rPr>
        <w:t>это</w:t>
      </w:r>
      <w:r w:rsidRPr="00EC5BE8">
        <w:rPr>
          <w:rFonts w:ascii="Times" w:eastAsia="Times" w:hAnsi="Times" w:cs="Times"/>
          <w:sz w:val="28"/>
          <w:szCs w:val="28"/>
        </w:rPr>
        <w:t xml:space="preserve"> </w:t>
      </w:r>
      <w:r w:rsidR="00297244">
        <w:rPr>
          <w:rFonts w:ascii="Times New Roman" w:eastAsia="Times" w:hAnsi="Times New Roman" w:cs="Times New Roman"/>
          <w:sz w:val="28"/>
          <w:szCs w:val="28"/>
        </w:rPr>
        <w:t>Ваш имидж, который формируется из информации о Вас в интернете. Компрометирующая информация в интернете может серьезно отразиться на реальной жизни. Ваше место жительства, учебы, финансовое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297244">
        <w:rPr>
          <w:rFonts w:ascii="Times New Roman" w:eastAsia="Times" w:hAnsi="Times New Roman" w:cs="Times New Roman"/>
          <w:sz w:val="28"/>
          <w:szCs w:val="28"/>
        </w:rPr>
        <w:t>положение, особенности характера рассказы о близких – все это накапливается в Сети.</w:t>
      </w:r>
    </w:p>
    <w:p w14:paraId="07E8A07D" w14:textId="21BD9692" w:rsidR="00297244" w:rsidRDefault="00297244">
      <w:pPr>
        <w:spacing w:after="0"/>
        <w:ind w:firstLine="459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Не задумываясь о том, что фотография размещенная пять лет назад, может стать причиной отказа принять на работу.</w:t>
      </w:r>
    </w:p>
    <w:p w14:paraId="17E75BE8" w14:textId="118F40B8" w:rsidR="00297244" w:rsidRDefault="00297244">
      <w:pPr>
        <w:spacing w:after="0"/>
        <w:ind w:firstLine="459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Комментарии, фотографии и Ваши действия могут не исчезнуть даже после того как Вы их удалите. Вы не знаете, кто сохранил эту информацию, попала ли она в поисковые системы и сохранилась ли она. Найти информацию много лет спустя сможет любой, как из добрых побуждений, так и с намерением причинить вред.</w:t>
      </w:r>
    </w:p>
    <w:p w14:paraId="02B372A4" w14:textId="77777777" w:rsidR="00932347" w:rsidRDefault="00932347">
      <w:pPr>
        <w:spacing w:after="0"/>
        <w:ind w:firstLine="459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09651859" w14:textId="40ED0AC2" w:rsidR="00056204" w:rsidRDefault="00056204" w:rsidP="0099183D">
      <w:pPr>
        <w:spacing w:after="0" w:line="240" w:lineRule="auto"/>
        <w:ind w:firstLine="45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42DCC">
        <w:rPr>
          <w:rFonts w:ascii="Times New Roman" w:eastAsia="Times" w:hAnsi="Times New Roman" w:cs="Times New Roman"/>
          <w:b/>
          <w:sz w:val="28"/>
          <w:szCs w:val="28"/>
        </w:rPr>
        <w:t>Сетевой этикет</w:t>
      </w:r>
      <w:r>
        <w:rPr>
          <w:rFonts w:ascii="Times New Roman" w:eastAsia="Times" w:hAnsi="Times New Roman" w:cs="Times New Roman"/>
          <w:sz w:val="28"/>
          <w:szCs w:val="28"/>
        </w:rPr>
        <w:t xml:space="preserve"> - правила поведения, общения в Сети, традиции и культура интернет - сообщества, которых придерживается большинство.</w:t>
      </w:r>
    </w:p>
    <w:p w14:paraId="06E11113" w14:textId="0061B22B" w:rsidR="00056204" w:rsidRPr="00442DCC" w:rsidRDefault="00056204" w:rsidP="0099183D">
      <w:pPr>
        <w:spacing w:after="0" w:line="240" w:lineRule="auto"/>
        <w:ind w:firstLine="459"/>
        <w:jc w:val="both"/>
        <w:rPr>
          <w:rFonts w:ascii="Times New Roman" w:eastAsia="Times" w:hAnsi="Times New Roman" w:cs="Times New Roman"/>
          <w:i/>
          <w:sz w:val="28"/>
          <w:szCs w:val="28"/>
        </w:rPr>
      </w:pPr>
      <w:r w:rsidRPr="00442DCC">
        <w:rPr>
          <w:rFonts w:ascii="Times New Roman" w:eastAsia="Times" w:hAnsi="Times New Roman" w:cs="Times New Roman"/>
          <w:i/>
          <w:sz w:val="28"/>
          <w:szCs w:val="28"/>
        </w:rPr>
        <w:lastRenderedPageBreak/>
        <w:t>Основные правила сетевого этикета:</w:t>
      </w:r>
    </w:p>
    <w:p w14:paraId="0358CA9E" w14:textId="40D54F9F" w:rsidR="00056204" w:rsidRPr="00442DCC" w:rsidRDefault="00056204" w:rsidP="0099183D">
      <w:pPr>
        <w:pStyle w:val="a7"/>
        <w:numPr>
          <w:ilvl w:val="3"/>
          <w:numId w:val="1"/>
        </w:numPr>
        <w:rPr>
          <w:rFonts w:eastAsia="Times"/>
          <w:i/>
          <w:color w:val="222222"/>
          <w:sz w:val="28"/>
          <w:szCs w:val="28"/>
          <w:highlight w:val="white"/>
        </w:rPr>
      </w:pPr>
      <w:r w:rsidRPr="00442DCC">
        <w:rPr>
          <w:rFonts w:eastAsia="Times"/>
          <w:i/>
          <w:color w:val="222222"/>
          <w:sz w:val="28"/>
          <w:szCs w:val="28"/>
          <w:highlight w:val="white"/>
        </w:rPr>
        <w:t>Помните, что Вы говорите с человеком.</w:t>
      </w:r>
    </w:p>
    <w:p w14:paraId="1B9F142A" w14:textId="3EB44C26" w:rsidR="00056204" w:rsidRPr="00442DCC" w:rsidRDefault="00056204" w:rsidP="0099183D">
      <w:pPr>
        <w:pStyle w:val="a7"/>
        <w:numPr>
          <w:ilvl w:val="3"/>
          <w:numId w:val="1"/>
        </w:numPr>
        <w:rPr>
          <w:rFonts w:eastAsia="Times"/>
          <w:i/>
          <w:color w:val="222222"/>
          <w:sz w:val="28"/>
          <w:szCs w:val="28"/>
          <w:highlight w:val="white"/>
        </w:rPr>
      </w:pPr>
      <w:r w:rsidRPr="00442DCC">
        <w:rPr>
          <w:rFonts w:eastAsia="Times"/>
          <w:i/>
          <w:color w:val="222222"/>
          <w:sz w:val="28"/>
          <w:szCs w:val="28"/>
          <w:highlight w:val="white"/>
        </w:rPr>
        <w:t>Придерживайтесь тех же стандартов поведения, что и в реальной жизни.</w:t>
      </w:r>
    </w:p>
    <w:p w14:paraId="3D1DE3AE" w14:textId="638ED99A" w:rsidR="00056204" w:rsidRPr="00442DCC" w:rsidRDefault="00056204" w:rsidP="0099183D">
      <w:pPr>
        <w:pStyle w:val="a7"/>
        <w:numPr>
          <w:ilvl w:val="3"/>
          <w:numId w:val="1"/>
        </w:numPr>
        <w:rPr>
          <w:rFonts w:eastAsia="Times"/>
          <w:i/>
          <w:color w:val="222222"/>
          <w:sz w:val="28"/>
          <w:szCs w:val="28"/>
          <w:highlight w:val="white"/>
        </w:rPr>
      </w:pPr>
      <w:r w:rsidRPr="00442DCC">
        <w:rPr>
          <w:rFonts w:eastAsia="Times"/>
          <w:i/>
          <w:color w:val="222222"/>
          <w:sz w:val="28"/>
          <w:szCs w:val="28"/>
          <w:highlight w:val="white"/>
        </w:rPr>
        <w:t>Помните, что Вы находитесь в киберпространстве.</w:t>
      </w:r>
    </w:p>
    <w:p w14:paraId="25DA21A7" w14:textId="54A0EC3E" w:rsidR="00056204" w:rsidRPr="00442DCC" w:rsidRDefault="00056204" w:rsidP="0099183D">
      <w:pPr>
        <w:pStyle w:val="a7"/>
        <w:numPr>
          <w:ilvl w:val="3"/>
          <w:numId w:val="1"/>
        </w:numPr>
        <w:rPr>
          <w:rFonts w:eastAsia="Times"/>
          <w:i/>
          <w:color w:val="222222"/>
          <w:sz w:val="28"/>
          <w:szCs w:val="28"/>
          <w:highlight w:val="white"/>
        </w:rPr>
      </w:pPr>
      <w:r w:rsidRPr="00442DCC">
        <w:rPr>
          <w:rFonts w:eastAsia="Times"/>
          <w:i/>
          <w:color w:val="222222"/>
          <w:sz w:val="28"/>
          <w:szCs w:val="28"/>
          <w:highlight w:val="white"/>
        </w:rPr>
        <w:t>Уважайте время и возможности других.</w:t>
      </w:r>
    </w:p>
    <w:p w14:paraId="7A3EC1E2" w14:textId="5092EF26" w:rsidR="00056204" w:rsidRPr="00442DCC" w:rsidRDefault="00056204" w:rsidP="0099183D">
      <w:pPr>
        <w:pStyle w:val="a7"/>
        <w:numPr>
          <w:ilvl w:val="3"/>
          <w:numId w:val="1"/>
        </w:numPr>
        <w:rPr>
          <w:rFonts w:eastAsia="Times"/>
          <w:i/>
          <w:color w:val="222222"/>
          <w:sz w:val="28"/>
          <w:szCs w:val="28"/>
          <w:highlight w:val="white"/>
        </w:rPr>
      </w:pPr>
      <w:r w:rsidRPr="00442DCC">
        <w:rPr>
          <w:rFonts w:eastAsia="Times"/>
          <w:i/>
          <w:color w:val="222222"/>
          <w:sz w:val="28"/>
          <w:szCs w:val="28"/>
          <w:highlight w:val="white"/>
        </w:rPr>
        <w:t>Сохраняйте лицо.</w:t>
      </w:r>
    </w:p>
    <w:p w14:paraId="0000004C" w14:textId="77777777" w:rsidR="00C9454E" w:rsidRDefault="00C9454E">
      <w:pPr>
        <w:widowControl w:val="0"/>
        <w:spacing w:after="320"/>
        <w:rPr>
          <w:rFonts w:ascii="Times" w:eastAsia="Times" w:hAnsi="Times" w:cs="Times"/>
          <w:color w:val="595959"/>
          <w:sz w:val="28"/>
          <w:szCs w:val="28"/>
        </w:rPr>
      </w:pPr>
    </w:p>
    <w:p w14:paraId="00000053" w14:textId="43EF99CD" w:rsidR="00C9454E" w:rsidRPr="00442DCC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b/>
          <w:color w:val="000000" w:themeColor="text1"/>
          <w:sz w:val="28"/>
          <w:szCs w:val="28"/>
        </w:rPr>
      </w:pPr>
      <w:r w:rsidRPr="00442DCC">
        <w:rPr>
          <w:rFonts w:ascii="Times New Roman" w:eastAsia="Times" w:hAnsi="Times New Roman" w:cs="Times New Roman"/>
          <w:b/>
          <w:color w:val="000000" w:themeColor="text1"/>
          <w:sz w:val="28"/>
          <w:szCs w:val="28"/>
        </w:rPr>
        <w:t>СЛАЙД 10</w:t>
      </w:r>
    </w:p>
    <w:p w14:paraId="4A9B705E" w14:textId="77777777" w:rsidR="00442DCC" w:rsidRPr="00E1344E" w:rsidRDefault="00442DCC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409F8CF6" w14:textId="186F28D7" w:rsidR="00056204" w:rsidRPr="00E1344E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Основные правила безопасного поведения в Сети:</w:t>
      </w:r>
    </w:p>
    <w:p w14:paraId="3B8FD871" w14:textId="349B2615" w:rsidR="00056204" w:rsidRPr="00E1344E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1.Необходимо знакомиться с пользовательским соглашением</w:t>
      </w:r>
    </w:p>
    <w:p w14:paraId="70754F99" w14:textId="232A9B79" w:rsidR="00056204" w:rsidRPr="00E1344E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2. Объем размещаемых пер</w:t>
      </w:r>
      <w:r w:rsidR="00E1344E"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сональных данных= Цели обработки</w:t>
      </w:r>
    </w:p>
    <w:p w14:paraId="4E115D29" w14:textId="6EF0543E" w:rsidR="00056204" w:rsidRPr="00E1344E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3.Настройка приватности</w:t>
      </w:r>
    </w:p>
    <w:p w14:paraId="14DCB6E7" w14:textId="1F23858E" w:rsidR="00056204" w:rsidRPr="00E1344E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4. Важно использовать надежные пароли</w:t>
      </w:r>
    </w:p>
    <w:p w14:paraId="72617071" w14:textId="1DA568FF" w:rsidR="00056204" w:rsidRPr="00E1344E" w:rsidRDefault="00056204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5. Не забывайте об осторожности в использовании информации, полученный в Сети (</w:t>
      </w:r>
      <w:r w:rsidR="00E1344E"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ф</w:t>
      </w: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ейки, спам</w:t>
      </w:r>
      <w:r w:rsidR="00E1344E"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 фишинговые сайты)</w:t>
      </w:r>
    </w:p>
    <w:p w14:paraId="6DB9C5E4" w14:textId="28235092" w:rsidR="00E1344E" w:rsidRDefault="00E1344E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E1344E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6. Всегда соблюдайте правила сетевого этикета и формирования цифровой репутации</w:t>
      </w:r>
    </w:p>
    <w:p w14:paraId="1BF8561B" w14:textId="77777777" w:rsidR="00E1344E" w:rsidRPr="00E1344E" w:rsidRDefault="00E1344E" w:rsidP="00E1344E">
      <w:pPr>
        <w:widowControl w:val="0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00000054" w14:textId="4832A695" w:rsidR="00C9454E" w:rsidRPr="00442DCC" w:rsidRDefault="005F72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442DCC" w:rsidRPr="00442DCC">
        <w:rPr>
          <w:rFonts w:ascii="Times New Roman" w:eastAsia="Times New Roman" w:hAnsi="Times New Roman" w:cs="Times New Roman"/>
          <w:b/>
          <w:sz w:val="28"/>
          <w:szCs w:val="28"/>
        </w:rPr>
        <w:t xml:space="preserve"> 10 !НАПОМИНАЛКА!!!</w:t>
      </w:r>
    </w:p>
    <w:p w14:paraId="00000055" w14:textId="5A2D7333" w:rsidR="00C9454E" w:rsidRPr="00442DCC" w:rsidRDefault="00442D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</w:p>
    <w:p w14:paraId="00000056" w14:textId="77777777" w:rsidR="00C9454E" w:rsidRDefault="00442DCC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(Практическая часть)</w:t>
      </w:r>
    </w:p>
    <w:p w14:paraId="00000057" w14:textId="6334945F" w:rsidR="00C9454E" w:rsidRDefault="00442DCC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Игра: ГДЕ ЛОГИКА? </w:t>
      </w:r>
      <w:r w:rsidR="00E1344E">
        <w:rPr>
          <w:rFonts w:ascii="Times New Roman" w:eastAsia="Times New Roman" w:hAnsi="Times New Roman" w:cs="Times New Roman"/>
          <w:sz w:val="28"/>
          <w:szCs w:val="28"/>
        </w:rPr>
        <w:t>(мини версия)</w:t>
      </w:r>
    </w:p>
    <w:p w14:paraId="00000058" w14:textId="77777777" w:rsidR="00C9454E" w:rsidRDefault="00442DCC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игры: Закрепить полученные знания  ПД.</w:t>
      </w:r>
    </w:p>
    <w:p w14:paraId="00000059" w14:textId="3D0ABB2C" w:rsidR="00C9454E" w:rsidRDefault="00442DCC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Задача: С помощью логики и ассоциаций усвоить основные </w:t>
      </w:r>
      <w:r w:rsidR="00E1344E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в теоретической части презентации.</w:t>
      </w:r>
    </w:p>
    <w:p w14:paraId="5FBB5F19" w14:textId="49E8C70E" w:rsidR="00E1344E" w:rsidRDefault="00E1344E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Правила: по Картинкам необходимо определить  понятия.</w:t>
      </w:r>
    </w:p>
    <w:p w14:paraId="323C334D" w14:textId="1CA959E6" w:rsidR="00E1344E" w:rsidRDefault="00E1344E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Социальные сети</w:t>
      </w:r>
    </w:p>
    <w:p w14:paraId="7D47B2A1" w14:textId="27EA9563" w:rsidR="00E1344E" w:rsidRDefault="00E1344E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данные.</w:t>
      </w:r>
    </w:p>
    <w:p w14:paraId="5D74A40A" w14:textId="3FD4DDFF" w:rsidR="00E1344E" w:rsidRDefault="00E1344E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  <w:r w:rsidR="00442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новости</w:t>
      </w:r>
    </w:p>
    <w:p w14:paraId="02293756" w14:textId="645545B1" w:rsidR="00E1344E" w:rsidRDefault="00E1344E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CC">
        <w:rPr>
          <w:rFonts w:ascii="Times New Roman" w:eastAsia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</w:p>
    <w:p w14:paraId="365F9123" w14:textId="77777777" w:rsidR="00442DCC" w:rsidRDefault="00442DCC" w:rsidP="00E1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052FFC83" w:rsidR="00C9454E" w:rsidRDefault="001471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175">
        <w:rPr>
          <w:rFonts w:ascii="Times New Roman" w:eastAsia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14:paraId="0000005C" w14:textId="77777777" w:rsidR="00C9454E" w:rsidRDefault="00C945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C9454E" w:rsidRDefault="00C945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C9454E" w:rsidRDefault="00C945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C9454E" w:rsidRDefault="00C9454E">
      <w:pPr>
        <w:rPr>
          <w:sz w:val="28"/>
          <w:szCs w:val="28"/>
        </w:rPr>
      </w:pPr>
    </w:p>
    <w:sectPr w:rsidR="00C9454E" w:rsidSect="00056204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47E"/>
    <w:multiLevelType w:val="multilevel"/>
    <w:tmpl w:val="A78C3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6B5B24"/>
    <w:multiLevelType w:val="multilevel"/>
    <w:tmpl w:val="9B965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C8135C"/>
    <w:multiLevelType w:val="multilevel"/>
    <w:tmpl w:val="A2F88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454E"/>
    <w:rsid w:val="00056204"/>
    <w:rsid w:val="00147175"/>
    <w:rsid w:val="00297244"/>
    <w:rsid w:val="00442DCC"/>
    <w:rsid w:val="005F724F"/>
    <w:rsid w:val="00932347"/>
    <w:rsid w:val="0099183D"/>
    <w:rsid w:val="00C9454E"/>
    <w:rsid w:val="00E1344E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A1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4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E45022"/>
    <w:rPr>
      <w:b/>
      <w:bCs/>
    </w:rPr>
  </w:style>
  <w:style w:type="character" w:styleId="a9">
    <w:name w:val="Hyperlink"/>
    <w:basedOn w:val="a0"/>
    <w:uiPriority w:val="99"/>
    <w:semiHidden/>
    <w:unhideWhenUsed/>
    <w:rsid w:val="00E45022"/>
    <w:rPr>
      <w:color w:val="0000FF"/>
      <w:u w:val="single"/>
    </w:rPr>
  </w:style>
  <w:style w:type="character" w:styleId="aa">
    <w:name w:val="Emphasis"/>
    <w:basedOn w:val="a0"/>
    <w:uiPriority w:val="20"/>
    <w:qFormat/>
    <w:rsid w:val="00C67B76"/>
    <w:rPr>
      <w:i/>
      <w:i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A1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4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E45022"/>
    <w:rPr>
      <w:b/>
      <w:bCs/>
    </w:rPr>
  </w:style>
  <w:style w:type="character" w:styleId="a9">
    <w:name w:val="Hyperlink"/>
    <w:basedOn w:val="a0"/>
    <w:uiPriority w:val="99"/>
    <w:semiHidden/>
    <w:unhideWhenUsed/>
    <w:rsid w:val="00E45022"/>
    <w:rPr>
      <w:color w:val="0000FF"/>
      <w:u w:val="single"/>
    </w:rPr>
  </w:style>
  <w:style w:type="character" w:styleId="aa">
    <w:name w:val="Emphasis"/>
    <w:basedOn w:val="a0"/>
    <w:uiPriority w:val="20"/>
    <w:qFormat/>
    <w:rsid w:val="00C67B76"/>
    <w:rPr>
      <w:i/>
      <w:i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1%81%D0%B0%D0%BD%D0%BA%D1%86%D0%B8%D0%BE%D0%BD%D0%B8%D1%80%D0%BE%D0%B2%D0%B0%D0%BD%D0%BD%D1%8B%D0%B9_%D0%B4%D0%BE%D1%81%D1%82%D1%83%D0%BF" TargetMode="External"/><Relationship Id="rId13" Type="http://schemas.openxmlformats.org/officeDocument/2006/relationships/hyperlink" Target="https://ru.wikipedia.org/wiki/%D0%91%D1%80%D0%B5%D0%BD%D0%B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E%D1%88%D0%B5%D0%BD%D0%BD%D0%B8%D1%87%D0%B5%D1%81%D1%82%D0%B2%D0%BE_%D0%B2_%D0%98%D0%BD%D1%82%D0%B5%D1%80%D0%BD%D0%B5%D1%82%D0%B5" TargetMode="External"/><Relationship Id="rId12" Type="http://schemas.openxmlformats.org/officeDocument/2006/relationships/hyperlink" Target="https://ru.wikipedia.org/wiki/%D0%AD%D0%BB%D0%B5%D0%BA%D1%82%D1%80%D0%BE%D0%BD%D0%BD%D0%B0%D1%8F_%D0%BF%D0%BE%D1%87%D1%82%D0%B0" TargetMode="External"/><Relationship Id="rId17" Type="http://schemas.openxmlformats.org/officeDocument/2006/relationships/hyperlink" Target="https://ru.wikipedia.org/wiki/%D0%90%D0%BA%D0%BA%D0%B0%D1%83%D0%BD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0%B5%D0%BD%D0%B0%D0%BF%D1%80%D0%B0%D0%B2%D0%BB%D0%B5%D0%BD%D0%B8%D0%B5_UR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0%D0%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0%D0%B9%D1%82" TargetMode="External"/><Relationship Id="rId10" Type="http://schemas.openxmlformats.org/officeDocument/2006/relationships/hyperlink" Target="https://ru.wikipedia.org/wiki/%D0%9B%D0%BE%D0%B3%D0%B8%D0%BD_(%D1%83%D1%87%D1%91%D1%82%D0%BD%D0%B0%D1%8F_%D0%B7%D0%B0%D0%BF%D0%B8%D1%81%D1%8C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B%D1%8C%D0%B7%D0%BE%D0%B2%D0%B0%D1%82%D0%B5%D0%BB%D1%8C" TargetMode="External"/><Relationship Id="rId14" Type="http://schemas.openxmlformats.org/officeDocument/2006/relationships/hyperlink" Target="https://ru.wikipedia.org/wiki/%D0%A1%D0%BE%D1%86%D0%B8%D0%B0%D0%BB%D1%8C%D0%BD%D0%B0%D1%8F_%D1%81%D0%B5%D1%82%D1%8C_(%D0%98%D0%BD%D1%82%D0%B5%D1%80%D0%BD%D0%B5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q2xOsDF2EP0w7Yxyayd/tYQhA==">AMUW2mWvzRJfLygJzLK14jiHZg2gHiHcZYww0y9OYf9VXioAv8fdbx4tYlXwbelsyzxt9wzXSq8/ONdyH+coBKehKWTqbB0qHKcf31CaMqCpwVOQija7VZA=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Kostynyuk</dc:creator>
  <cp:lastModifiedBy>Vorobyova</cp:lastModifiedBy>
  <cp:revision>7</cp:revision>
  <dcterms:created xsi:type="dcterms:W3CDTF">2018-05-22T05:12:00Z</dcterms:created>
  <dcterms:modified xsi:type="dcterms:W3CDTF">2019-12-20T04:45:00Z</dcterms:modified>
</cp:coreProperties>
</file>