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B70904" w:rsidP="00B70904">
      <w:pPr>
        <w:shd w:val="clear" w:color="auto" w:fill="FFFFFF"/>
        <w:jc w:val="right"/>
        <w:rPr>
          <w:spacing w:val="-2"/>
        </w:rPr>
      </w:pPr>
      <w:r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9A40BD">
        <w:rPr>
          <w:bCs/>
          <w:spacing w:val="-2"/>
        </w:rPr>
        <w:t>25</w:t>
      </w:r>
      <w:r w:rsidR="0075319F">
        <w:rPr>
          <w:bCs/>
          <w:spacing w:val="-2"/>
        </w:rPr>
        <w:t xml:space="preserve"> июня</w:t>
      </w:r>
      <w:r w:rsidR="00C231FB">
        <w:rPr>
          <w:bCs/>
          <w:spacing w:val="-2"/>
        </w:rPr>
        <w:t xml:space="preserve"> </w:t>
      </w:r>
      <w:r w:rsidRPr="00751B52">
        <w:rPr>
          <w:bCs/>
          <w:spacing w:val="-2"/>
        </w:rPr>
        <w:t>201</w:t>
      </w:r>
      <w:r w:rsidR="00AA5E97">
        <w:rPr>
          <w:bCs/>
          <w:spacing w:val="-2"/>
        </w:rPr>
        <w:t>9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E72578" w:rsidRPr="0021220D" w:rsidRDefault="00E72578" w:rsidP="00E72578">
      <w:pPr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</w:t>
      </w:r>
      <w:r w:rsidRPr="0021220D">
        <w:t>и в соответствии с подп.</w:t>
      </w:r>
      <w:r w:rsidR="00667FB4">
        <w:t>6</w:t>
      </w:r>
      <w:r w:rsidRPr="0021220D">
        <w:t xml:space="preserve"> п.7.1. Положения о закупке товаров, работ, услуг.</w:t>
      </w:r>
    </w:p>
    <w:p w:rsidR="00751B52" w:rsidRPr="00751B52" w:rsidRDefault="00751B52" w:rsidP="00E64D2D">
      <w:pPr>
        <w:shd w:val="clear" w:color="auto" w:fill="FFFFFF"/>
        <w:jc w:val="both"/>
      </w:pPr>
    </w:p>
    <w:p w:rsidR="00E64D2D" w:rsidRPr="00B73087" w:rsidRDefault="00B70904" w:rsidP="00E64D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94">
        <w:rPr>
          <w:b/>
          <w:bCs/>
          <w:spacing w:val="-18"/>
        </w:rPr>
        <w:t>1.</w:t>
      </w:r>
      <w:r w:rsidRPr="00340B94">
        <w:rPr>
          <w:b/>
          <w:bCs/>
        </w:rPr>
        <w:tab/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Установленные требования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к безопасности, качеству, техническим характеристикам, функциональным характеристикам (потребительским свойствам) работы, 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</w:t>
      </w:r>
      <w:r w:rsidR="00E64D2D" w:rsidRPr="008E31C7">
        <w:rPr>
          <w:rFonts w:ascii="Times New Roman" w:hAnsi="Times New Roman" w:cs="Times New Roman"/>
          <w:b/>
          <w:sz w:val="24"/>
          <w:szCs w:val="24"/>
        </w:rPr>
        <w:t>поставляемых товаров</w:t>
      </w:r>
      <w:r w:rsidR="00E64D2D" w:rsidRPr="00340B94">
        <w:rPr>
          <w:rFonts w:ascii="Times New Roman" w:hAnsi="Times New Roman" w:cs="Times New Roman"/>
          <w:b/>
          <w:sz w:val="24"/>
          <w:szCs w:val="24"/>
        </w:rPr>
        <w:t xml:space="preserve"> потребностям 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C231FB">
        <w:rPr>
          <w:rFonts w:ascii="Times New Roman" w:hAnsi="Times New Roman" w:cs="Times New Roman"/>
          <w:b/>
          <w:bCs/>
          <w:sz w:val="24"/>
          <w:szCs w:val="24"/>
        </w:rPr>
        <w:t xml:space="preserve">Лицей 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231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4D2D" w:rsidRPr="00340B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4D2D" w:rsidRPr="00E64D2D" w:rsidRDefault="00E64D2D" w:rsidP="00E64D2D">
      <w:pPr>
        <w:ind w:firstLine="567"/>
        <w:jc w:val="both"/>
      </w:pPr>
      <w:r w:rsidRPr="00EC71C7">
        <w:rPr>
          <w:bCs/>
        </w:rPr>
        <w:t>Поставка товара осуществляется в соответствии с федеральным перечнем учебников, утвержденным приказом Министерства образования и науки Российской Федераци</w:t>
      </w:r>
      <w:r>
        <w:rPr>
          <w:bCs/>
        </w:rPr>
        <w:t>и от 31 марта 2014 года № 253. С</w:t>
      </w:r>
      <w:r w:rsidRPr="00EC71C7">
        <w:rPr>
          <w:bCs/>
        </w:rPr>
        <w:t>оответствие поставляемого товара требованиям нормативных документов С</w:t>
      </w:r>
      <w:r>
        <w:rPr>
          <w:bCs/>
        </w:rPr>
        <w:t>анПиН 2.4.7.1166-02</w:t>
      </w:r>
      <w:r w:rsidRPr="00EC71C7">
        <w:rPr>
          <w:bCs/>
        </w:rPr>
        <w:t xml:space="preserve">.Товары изданы под товарным знаком и фирменным </w:t>
      </w:r>
      <w:r w:rsidRPr="009939A1">
        <w:rPr>
          <w:bCs/>
        </w:rPr>
        <w:t xml:space="preserve">наименованием </w:t>
      </w:r>
      <w:r w:rsidR="00EF01A7">
        <w:rPr>
          <w:bCs/>
        </w:rPr>
        <w:t>ООО «</w:t>
      </w:r>
      <w:r w:rsidR="009A40BD">
        <w:rPr>
          <w:bCs/>
        </w:rPr>
        <w:t>ИОЦ МНЕМОЗИНА</w:t>
      </w:r>
      <w:r w:rsidR="00EF01A7">
        <w:rPr>
          <w:bCs/>
        </w:rPr>
        <w:t xml:space="preserve">» </w:t>
      </w:r>
      <w:bookmarkStart w:id="0" w:name="_GoBack"/>
      <w:bookmarkEnd w:id="0"/>
      <w:r w:rsidRPr="00E64D2D">
        <w:rPr>
          <w:bCs/>
        </w:rPr>
        <w:t>как единственного издателя товаров и обладателя исключительных прав или исключительных лицензий на использование таких изданий.</w:t>
      </w:r>
    </w:p>
    <w:p w:rsidR="0081098C" w:rsidRPr="00E64D2D" w:rsidRDefault="0081098C" w:rsidP="00E64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E64D2D">
        <w:rPr>
          <w:rFonts w:ascii="Times New Roman" w:hAnsi="Times New Roman" w:cs="Times New Roman"/>
          <w:b/>
          <w:bCs/>
          <w:spacing w:val="-11"/>
        </w:rPr>
        <w:t>2.</w:t>
      </w:r>
      <w:r w:rsidRPr="00E64D2D">
        <w:rPr>
          <w:rFonts w:ascii="Times New Roman" w:hAnsi="Times New Roman" w:cs="Times New Roman"/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81098C" w:rsidRPr="00E64D2D" w:rsidRDefault="0081098C" w:rsidP="0081098C">
      <w:pPr>
        <w:ind w:right="-39" w:firstLine="567"/>
        <w:jc w:val="both"/>
      </w:pPr>
      <w:r w:rsidRPr="00E64D2D">
        <w:rPr>
          <w:i/>
        </w:rPr>
        <w:t>Требования не установлены</w:t>
      </w:r>
      <w:r w:rsidRPr="00E64D2D">
        <w:rPr>
          <w:i/>
          <w:color w:val="FF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E64D2D">
        <w:rPr>
          <w:b/>
          <w:bCs/>
          <w:spacing w:val="-5"/>
        </w:rPr>
        <w:t>3.</w:t>
      </w:r>
      <w:r w:rsidRPr="00E64D2D">
        <w:rPr>
          <w:b/>
          <w:bCs/>
        </w:rPr>
        <w:tab/>
        <w:t>Требования к описанию участником</w:t>
      </w:r>
      <w:r w:rsidRPr="00751B52">
        <w:rPr>
          <w:b/>
          <w:bCs/>
        </w:rPr>
        <w:t xml:space="preserve">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81098C" w:rsidRPr="00751B52" w:rsidRDefault="0081098C" w:rsidP="0081098C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t xml:space="preserve"> Требования не установлены.</w:t>
      </w:r>
    </w:p>
    <w:p w:rsidR="00B70904" w:rsidRPr="00751B52" w:rsidRDefault="00B70904" w:rsidP="00B70904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Место, условия и сроки (периоды) </w:t>
      </w:r>
      <w:r w:rsidR="00E64D2D">
        <w:rPr>
          <w:b/>
          <w:bCs/>
          <w:spacing w:val="-1"/>
        </w:rPr>
        <w:t>поставки товара</w:t>
      </w:r>
      <w:r w:rsidRPr="00751B52">
        <w:rPr>
          <w:b/>
          <w:bCs/>
        </w:rPr>
        <w:t>:</w:t>
      </w:r>
    </w:p>
    <w:p w:rsidR="00046F2F" w:rsidRPr="00E64D2D" w:rsidRDefault="009362E0" w:rsidP="00046F2F">
      <w:pPr>
        <w:ind w:firstLine="567"/>
        <w:jc w:val="both"/>
      </w:pPr>
      <w:r>
        <w:t xml:space="preserve">Место поставки: </w:t>
      </w:r>
      <w:r w:rsidRPr="00385FC9">
        <w:t>6600</w:t>
      </w:r>
      <w:r w:rsidR="00C231FB">
        <w:t>37</w:t>
      </w:r>
      <w:r w:rsidRPr="00385FC9">
        <w:t xml:space="preserve">, Красноярский край, город Красноярск, </w:t>
      </w:r>
      <w:r w:rsidR="00C231FB">
        <w:t xml:space="preserve">улица Чайковского, </w:t>
      </w:r>
      <w:r w:rsidRPr="00385FC9">
        <w:t>д.</w:t>
      </w:r>
      <w:r w:rsidR="00C231FB">
        <w:t xml:space="preserve"> 13 а.</w:t>
      </w:r>
    </w:p>
    <w:p w:rsidR="009362E0" w:rsidRPr="00AE1861" w:rsidRDefault="00B70904" w:rsidP="009362E0">
      <w:pPr>
        <w:jc w:val="both"/>
      </w:pPr>
      <w:r w:rsidRPr="00E64D2D">
        <w:rPr>
          <w:noProof/>
        </w:rPr>
        <w:t xml:space="preserve">Срок </w:t>
      </w:r>
      <w:r w:rsidR="00E64D2D" w:rsidRPr="00E64D2D">
        <w:rPr>
          <w:noProof/>
        </w:rPr>
        <w:t>поставки</w:t>
      </w:r>
      <w:r w:rsidR="00046F2F" w:rsidRPr="00E64D2D">
        <w:rPr>
          <w:noProof/>
        </w:rPr>
        <w:t xml:space="preserve">: </w:t>
      </w:r>
      <w:r w:rsidR="009362E0" w:rsidRPr="00642AD0">
        <w:t>поставка Т</w:t>
      </w:r>
      <w:r w:rsidR="009362E0">
        <w:t>овара осуществляется в срок до</w:t>
      </w:r>
      <w:r w:rsidR="00C231FB">
        <w:t xml:space="preserve"> </w:t>
      </w:r>
      <w:r w:rsidR="0075319F">
        <w:t>2</w:t>
      </w:r>
      <w:r w:rsidR="009A40BD">
        <w:t>7</w:t>
      </w:r>
      <w:r w:rsidR="00C231FB">
        <w:t xml:space="preserve"> </w:t>
      </w:r>
      <w:r w:rsidR="009362E0" w:rsidRPr="00AE1861">
        <w:t>августа 2019 года.</w:t>
      </w:r>
    </w:p>
    <w:p w:rsidR="009939A1" w:rsidRDefault="00B70904" w:rsidP="009939A1">
      <w:pPr>
        <w:ind w:firstLine="708"/>
        <w:jc w:val="both"/>
        <w:outlineLvl w:val="1"/>
        <w:rPr>
          <w:b/>
          <w:bCs/>
        </w:rPr>
      </w:pPr>
      <w:r w:rsidRPr="00E64D2D">
        <w:rPr>
          <w:b/>
          <w:bCs/>
          <w:spacing w:val="-7"/>
        </w:rPr>
        <w:t>5.</w:t>
      </w:r>
      <w:r w:rsidRPr="00E64D2D">
        <w:rPr>
          <w:b/>
          <w:bCs/>
        </w:rPr>
        <w:tab/>
        <w:t xml:space="preserve">Сведения о начальной (максимальной) цене договора (цене лота). Порядок формирования цены договора (цены лота) (с учетом НДС, с учетом или без учета расходов </w:t>
      </w:r>
      <w:r w:rsidRPr="00E64D2D">
        <w:rPr>
          <w:b/>
          <w:bCs/>
          <w:spacing w:val="-1"/>
        </w:rPr>
        <w:t xml:space="preserve">на перевозку, страхование, уплату таможенных пошлин, налогов и других обязательных </w:t>
      </w:r>
      <w:r w:rsidRPr="00E64D2D">
        <w:rPr>
          <w:b/>
          <w:bCs/>
        </w:rPr>
        <w:t>платежей):</w:t>
      </w:r>
    </w:p>
    <w:p w:rsidR="009939A1" w:rsidRPr="009939A1" w:rsidRDefault="009A40BD" w:rsidP="009939A1">
      <w:pPr>
        <w:ind w:firstLine="708"/>
        <w:jc w:val="both"/>
        <w:outlineLvl w:val="1"/>
        <w:rPr>
          <w:b/>
          <w:bCs/>
        </w:rPr>
      </w:pPr>
      <w:r>
        <w:t>142 603,45</w:t>
      </w:r>
      <w:r w:rsidR="009939A1" w:rsidRPr="009939A1">
        <w:t xml:space="preserve"> (</w:t>
      </w:r>
      <w:r>
        <w:t xml:space="preserve">сто сорок две </w:t>
      </w:r>
      <w:r w:rsidR="0075319F">
        <w:t>тысяч</w:t>
      </w:r>
      <w:r w:rsidR="00C231FB">
        <w:t xml:space="preserve">и </w:t>
      </w:r>
      <w:r>
        <w:t>шестьсот три</w:t>
      </w:r>
      <w:r w:rsidR="0075319F">
        <w:t xml:space="preserve"> рубл</w:t>
      </w:r>
      <w:r w:rsidR="00EF01A7">
        <w:t xml:space="preserve">я </w:t>
      </w:r>
      <w:r>
        <w:t>45</w:t>
      </w:r>
      <w:r w:rsidR="0075319F">
        <w:t xml:space="preserve"> копеек)</w:t>
      </w:r>
      <w:r w:rsidR="009939A1" w:rsidRPr="009939A1">
        <w:t xml:space="preserve"> рублей,</w:t>
      </w:r>
      <w:r w:rsidR="009939A1" w:rsidRPr="004C6A5E">
        <w:t xml:space="preserve"> в том числе НДС в размере </w:t>
      </w:r>
      <w:r>
        <w:t>12 963,95</w:t>
      </w:r>
      <w:r w:rsidR="00EF01A7">
        <w:t xml:space="preserve"> </w:t>
      </w:r>
      <w:r w:rsidR="009939A1">
        <w:t>рублей</w:t>
      </w:r>
      <w:r w:rsidR="009939A1" w:rsidRPr="004C6A5E">
        <w:t xml:space="preserve">. </w:t>
      </w:r>
    </w:p>
    <w:p w:rsidR="00E64D2D" w:rsidRPr="00E64D2D" w:rsidRDefault="00E64D2D" w:rsidP="00E64D2D">
      <w:pPr>
        <w:tabs>
          <w:tab w:val="left" w:pos="1134"/>
        </w:tabs>
        <w:ind w:firstLine="567"/>
        <w:jc w:val="both"/>
      </w:pPr>
      <w:r w:rsidRPr="00E64D2D">
        <w:t>Источник финансирования – средства бюджета города Красноярска на 2019 год (субвенции из краевого бюджета).</w:t>
      </w:r>
    </w:p>
    <w:p w:rsidR="00E64D2D" w:rsidRPr="00E64D2D" w:rsidRDefault="00E64D2D" w:rsidP="00E64D2D">
      <w:pPr>
        <w:tabs>
          <w:tab w:val="left" w:pos="1134"/>
        </w:tabs>
        <w:ind w:firstLine="567"/>
        <w:jc w:val="both"/>
      </w:pPr>
      <w:r w:rsidRPr="00E64D2D">
        <w:lastRenderedPageBreak/>
        <w:t>Цена договора включает в себя стоимость товара, стоимость перевозки и транспортной экспедиции до склада Заказчика, а также НДС.</w:t>
      </w:r>
    </w:p>
    <w:p w:rsidR="00F5417D" w:rsidRDefault="001959F1" w:rsidP="00F5417D">
      <w:pPr>
        <w:shd w:val="clear" w:color="auto" w:fill="FFFFFF"/>
        <w:ind w:firstLine="567"/>
        <w:jc w:val="both"/>
      </w:pPr>
      <w:r w:rsidRPr="00E64D2D">
        <w:t>Порядок формирования цены:</w:t>
      </w:r>
    </w:p>
    <w:tbl>
      <w:tblPr>
        <w:tblW w:w="8663" w:type="dxa"/>
        <w:tblInd w:w="93" w:type="dxa"/>
        <w:tblLayout w:type="fixed"/>
        <w:tblLook w:val="04A0"/>
      </w:tblPr>
      <w:tblGrid>
        <w:gridCol w:w="416"/>
        <w:gridCol w:w="2575"/>
        <w:gridCol w:w="2410"/>
        <w:gridCol w:w="851"/>
        <w:gridCol w:w="1276"/>
        <w:gridCol w:w="1135"/>
      </w:tblGrid>
      <w:tr w:rsidR="009A40BD" w:rsidRPr="00EE7433" w:rsidTr="009A40BD">
        <w:trPr>
          <w:trHeight w:val="26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EE7433" w:rsidRDefault="009A40BD" w:rsidP="00EE743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433">
              <w:rPr>
                <w:b/>
                <w:bCs/>
                <w:sz w:val="20"/>
                <w:szCs w:val="20"/>
              </w:rPr>
              <w:t>Сумма с НДС</w:t>
            </w:r>
          </w:p>
        </w:tc>
      </w:tr>
      <w:tr w:rsidR="009A40BD" w:rsidRPr="00EE7433" w:rsidTr="009A40BD">
        <w:trPr>
          <w:trHeight w:val="26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D" w:rsidRPr="00EE7433" w:rsidRDefault="009A40BD" w:rsidP="00EE74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40BD" w:rsidRPr="00EE7433" w:rsidTr="009A40BD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9A40BD" w:rsidRDefault="009A40BD" w:rsidP="009A40B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 xml:space="preserve">Мордкович, Николаев.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9A40BD">
            <w:pPr>
              <w:rPr>
                <w:sz w:val="20"/>
                <w:szCs w:val="20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"Алгебра" 7кл. Учебник (углубленный уровень).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36 874,75</w:t>
            </w:r>
          </w:p>
        </w:tc>
      </w:tr>
      <w:tr w:rsidR="009A40BD" w:rsidRPr="00EE7433" w:rsidTr="009A40BD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9A40BD" w:rsidRDefault="009A40BD" w:rsidP="009A40B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 xml:space="preserve">Мордкович, Николаев.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9A40BD">
            <w:pPr>
              <w:rPr>
                <w:sz w:val="20"/>
                <w:szCs w:val="20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"Алгебра" 9 кл. Учебник (углубленный уровень).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16 584,15</w:t>
            </w:r>
          </w:p>
        </w:tc>
      </w:tr>
      <w:tr w:rsidR="009A40BD" w:rsidRPr="00EE7433" w:rsidTr="009A40BD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9A40BD" w:rsidRDefault="009A40BD" w:rsidP="009A40B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Мордкович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9A40BD">
              <w:rPr>
                <w:rFonts w:eastAsia="SimSun"/>
                <w:sz w:val="20"/>
                <w:szCs w:val="20"/>
                <w:lang w:eastAsia="zh-CN"/>
              </w:rPr>
              <w:t>Семенов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rPr>
                <w:sz w:val="20"/>
                <w:szCs w:val="20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Матем.:алг.и нач.матем.ан.,геом.Алг.и нач.матем.ан." 10 кл. Уч.(баз. и угл) В 2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19 291,25</w:t>
            </w:r>
          </w:p>
        </w:tc>
      </w:tr>
      <w:tr w:rsidR="009A40BD" w:rsidRPr="00EE7433" w:rsidTr="009A40BD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9A40BD" w:rsidRDefault="009A40BD" w:rsidP="009A40B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Мордкович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rPr>
                <w:sz w:val="20"/>
                <w:szCs w:val="20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"Алгебра" 7кл.  Учебник. В 2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27 614,95</w:t>
            </w:r>
          </w:p>
        </w:tc>
      </w:tr>
      <w:tr w:rsidR="009A40BD" w:rsidRPr="00EE7433" w:rsidTr="009A40BD">
        <w:trPr>
          <w:trHeight w:val="6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 w:rsidRPr="00EF01A7"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BD" w:rsidRPr="009A40BD" w:rsidRDefault="009A40BD" w:rsidP="009A40B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 xml:space="preserve">Мордкович.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rPr>
                <w:sz w:val="20"/>
                <w:szCs w:val="20"/>
              </w:rPr>
            </w:pPr>
            <w:r w:rsidRPr="009A40BD">
              <w:rPr>
                <w:rFonts w:eastAsia="SimSun"/>
                <w:sz w:val="20"/>
                <w:szCs w:val="20"/>
                <w:lang w:eastAsia="zh-CN"/>
              </w:rPr>
              <w:t>"Алгебра" 9кл. Учебник. В 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BD" w:rsidRPr="00EF01A7" w:rsidRDefault="009A40BD" w:rsidP="00115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42 238,35</w:t>
            </w:r>
          </w:p>
        </w:tc>
      </w:tr>
      <w:tr w:rsidR="00115921" w:rsidRPr="00EE7433" w:rsidTr="009A40BD">
        <w:trPr>
          <w:trHeight w:val="3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21" w:rsidRPr="00EE7433" w:rsidRDefault="00115921" w:rsidP="00115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21" w:rsidRPr="00EE7433" w:rsidRDefault="00115921" w:rsidP="00115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21" w:rsidRPr="00EE7433" w:rsidRDefault="00115921" w:rsidP="00115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921" w:rsidRPr="00EF01A7" w:rsidRDefault="009A40BD" w:rsidP="001159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921" w:rsidRPr="00EF01A7" w:rsidRDefault="009A40BD" w:rsidP="001159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142 603,45</w:t>
            </w:r>
          </w:p>
        </w:tc>
      </w:tr>
    </w:tbl>
    <w:p w:rsidR="0075319F" w:rsidRDefault="0075319F" w:rsidP="00046F2F">
      <w:pPr>
        <w:shd w:val="clear" w:color="auto" w:fill="FFFFFF"/>
        <w:ind w:firstLine="567"/>
        <w:jc w:val="both"/>
      </w:pPr>
    </w:p>
    <w:p w:rsidR="00B70904" w:rsidRPr="00A64DF9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A64DF9">
        <w:rPr>
          <w:b/>
          <w:bCs/>
          <w:spacing w:val="-8"/>
        </w:rPr>
        <w:t>6.</w:t>
      </w:r>
      <w:r w:rsidRPr="00A64DF9">
        <w:rPr>
          <w:b/>
          <w:bCs/>
        </w:rPr>
        <w:tab/>
      </w:r>
      <w:r w:rsidRPr="00A64DF9">
        <w:rPr>
          <w:b/>
          <w:bCs/>
          <w:spacing w:val="-1"/>
        </w:rPr>
        <w:t xml:space="preserve">Форма, сроки и порядок оплаты </w:t>
      </w:r>
      <w:r w:rsidR="00E64D2D" w:rsidRPr="00A64DF9">
        <w:rPr>
          <w:b/>
          <w:bCs/>
          <w:spacing w:val="-1"/>
        </w:rPr>
        <w:t>товара</w:t>
      </w:r>
      <w:r w:rsidRPr="00A64DF9">
        <w:rPr>
          <w:b/>
          <w:bCs/>
          <w:spacing w:val="-1"/>
        </w:rPr>
        <w:t>:</w:t>
      </w:r>
    </w:p>
    <w:p w:rsidR="00E64D2D" w:rsidRDefault="00E64D2D" w:rsidP="00E64D2D">
      <w:pPr>
        <w:tabs>
          <w:tab w:val="left" w:pos="567"/>
        </w:tabs>
        <w:suppressAutoHyphens/>
        <w:jc w:val="both"/>
      </w:pPr>
      <w:r>
        <w:tab/>
      </w:r>
      <w:r w:rsidR="0075319F" w:rsidRPr="00385FC9">
        <w:t>Заказчик</w:t>
      </w:r>
      <w:r w:rsidR="00194DF5">
        <w:t xml:space="preserve"> </w:t>
      </w:r>
      <w:r w:rsidR="0075319F" w:rsidRPr="00385FC9">
        <w:t>производит</w:t>
      </w:r>
      <w:r w:rsidR="0075319F">
        <w:t xml:space="preserve"> р</w:t>
      </w:r>
      <w:r w:rsidRPr="00385FC9">
        <w:t xml:space="preserve">асчет за поставленный товар в безналичной форме </w:t>
      </w:r>
      <w:r w:rsidR="0075319F" w:rsidRPr="00385FC9">
        <w:t>согласно товарной накладной</w:t>
      </w:r>
      <w:r w:rsidR="0075319F">
        <w:t xml:space="preserve"> (счету-фактуре)</w:t>
      </w:r>
      <w:r w:rsidR="003B42FC">
        <w:t xml:space="preserve"> </w:t>
      </w:r>
      <w:r w:rsidRPr="00385FC9">
        <w:t>по факту поставки товара</w:t>
      </w:r>
      <w:r w:rsidR="0075319F">
        <w:t xml:space="preserve">,  перечислением денежных средств на расчетный счет Поставщика </w:t>
      </w:r>
      <w:r w:rsidRPr="00385FC9">
        <w:t xml:space="preserve"> в течение 30 дней </w:t>
      </w:r>
      <w:r w:rsidR="0075319F">
        <w:t>от</w:t>
      </w:r>
      <w:r w:rsidRPr="00385FC9">
        <w:t xml:space="preserve"> даты, следующей за датой поставки товара</w:t>
      </w:r>
      <w:r w:rsidR="0075319F">
        <w:t xml:space="preserve"> по товарной накладной</w:t>
      </w:r>
      <w:r w:rsidRPr="00385FC9">
        <w:t>. Датой поставки считается дата получения товара и подписания товарной накладной уполномоч</w:t>
      </w:r>
      <w:r>
        <w:t>енным представителем Заказчика.</w:t>
      </w:r>
    </w:p>
    <w:p w:rsidR="00E64D2D" w:rsidRPr="00385FC9" w:rsidRDefault="00E64D2D" w:rsidP="00E64D2D">
      <w:pPr>
        <w:tabs>
          <w:tab w:val="left" w:pos="567"/>
        </w:tabs>
        <w:suppressAutoHyphens/>
        <w:jc w:val="both"/>
      </w:pPr>
      <w:r>
        <w:tab/>
      </w:r>
      <w:r w:rsidRPr="00385FC9">
        <w:t>Днём исполнения обязательств</w:t>
      </w:r>
      <w:r w:rsidR="00194DF5">
        <w:t xml:space="preserve"> </w:t>
      </w:r>
      <w:r w:rsidRPr="00385FC9">
        <w:t>Заказчика по настоящему договору перед Поставщиком по оплате поставл</w:t>
      </w:r>
      <w:r w:rsidR="0075319F">
        <w:t>енного</w:t>
      </w:r>
      <w:r w:rsidRPr="00385FC9">
        <w:t xml:space="preserve"> товара считается день списания денежных средств с расчётного счёта Заказчика.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7</w:t>
      </w:r>
      <w:r w:rsidRPr="00840086">
        <w:rPr>
          <w:b/>
          <w:bCs/>
          <w:spacing w:val="-12"/>
        </w:rPr>
        <w:t>.</w:t>
      </w:r>
      <w:r w:rsidR="003B42FC">
        <w:rPr>
          <w:b/>
          <w:bCs/>
          <w:spacing w:val="-12"/>
        </w:rPr>
        <w:t xml:space="preserve"> </w:t>
      </w:r>
      <w:r w:rsidRPr="004641F9">
        <w:rPr>
          <w:b/>
          <w:bCs/>
        </w:rPr>
        <w:t>П</w:t>
      </w:r>
      <w:r w:rsidRPr="004641F9">
        <w:rPr>
          <w:b/>
        </w:rPr>
        <w:t>орядок, место, дата, время начала и время окончания срока подачи заявок на участие в закупке (этапах конкурентной закупки) и порядок подведения и</w:t>
      </w:r>
      <w:r>
        <w:rPr>
          <w:b/>
        </w:rPr>
        <w:t>тогов такой закупки (ее этапов):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1A586E" w:rsidP="002F37D7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8"/>
        </w:rPr>
      </w:pPr>
      <w:r>
        <w:rPr>
          <w:b/>
          <w:bCs/>
          <w:spacing w:val="-8"/>
        </w:rPr>
        <w:t>8</w:t>
      </w:r>
      <w:r w:rsidR="002F37D7">
        <w:rPr>
          <w:b/>
          <w:bCs/>
          <w:spacing w:val="-8"/>
        </w:rPr>
        <w:t>.</w:t>
      </w:r>
      <w:r w:rsidR="002F37D7" w:rsidRPr="004641F9">
        <w:rPr>
          <w:b/>
        </w:rPr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которые необходимо представить участникам для подтверждения их соответствия этим требованиям -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1A586E" w:rsidP="002F37D7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>
        <w:rPr>
          <w:b/>
          <w:bCs/>
          <w:spacing w:val="-12"/>
        </w:rPr>
        <w:t>9</w:t>
      </w:r>
      <w:r w:rsidR="002F37D7" w:rsidRPr="00751B52">
        <w:rPr>
          <w:b/>
          <w:bCs/>
          <w:spacing w:val="-12"/>
        </w:rPr>
        <w:t>.</w:t>
      </w:r>
      <w:r w:rsidR="002F37D7" w:rsidRPr="00751B52">
        <w:rPr>
          <w:b/>
          <w:bCs/>
        </w:rPr>
        <w:tab/>
      </w:r>
      <w:r w:rsidR="002F37D7"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="002F37D7" w:rsidRPr="00751B52">
        <w:rPr>
          <w:b/>
          <w:bCs/>
        </w:rPr>
        <w:t>закупки разъяснений положений документации о закупке:</w:t>
      </w:r>
    </w:p>
    <w:p w:rsidR="002F37D7" w:rsidRDefault="002F37D7" w:rsidP="002F37D7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2F37D7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1</w:t>
      </w:r>
      <w:r w:rsidR="001A586E">
        <w:rPr>
          <w:b/>
          <w:bCs/>
          <w:spacing w:val="-12"/>
        </w:rPr>
        <w:t>0</w:t>
      </w:r>
      <w:r w:rsidRPr="00751B52">
        <w:rPr>
          <w:b/>
          <w:bCs/>
          <w:spacing w:val="-12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Место, дата и время вскрытия конвертов с заявками участников закупки, если закупкой предусмотрена процедура вскрытия конвертов.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751B52">
        <w:rPr>
          <w:b/>
          <w:bCs/>
          <w:spacing w:val="-11"/>
        </w:rPr>
        <w:t>1</w:t>
      </w:r>
      <w:r w:rsidR="001A586E">
        <w:rPr>
          <w:b/>
          <w:bCs/>
          <w:spacing w:val="-11"/>
        </w:rPr>
        <w:t>1</w:t>
      </w:r>
      <w:r w:rsidRPr="00751B52">
        <w:rPr>
          <w:b/>
          <w:bCs/>
          <w:spacing w:val="-11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 и дата рассмотрения предложений участников закупки и подведения итогов за</w:t>
      </w:r>
      <w:r>
        <w:rPr>
          <w:b/>
        </w:rPr>
        <w:t>купки: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lastRenderedPageBreak/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2</w:t>
      </w:r>
      <w:r w:rsidRPr="004641F9">
        <w:rPr>
          <w:b/>
        </w:rPr>
        <w:t xml:space="preserve">. Критерии оценки и сопоставления заявок на участие в </w:t>
      </w:r>
      <w:r>
        <w:rPr>
          <w:b/>
        </w:rPr>
        <w:t>закупке.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3</w:t>
      </w:r>
      <w:r w:rsidRPr="004641F9">
        <w:rPr>
          <w:b/>
        </w:rPr>
        <w:t>. Порядок оценки и сопоставле</w:t>
      </w:r>
      <w:r>
        <w:rPr>
          <w:b/>
        </w:rPr>
        <w:t>ния заявок на участие в закупке.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4641F9" w:rsidRDefault="002F37D7" w:rsidP="002F37D7">
      <w:pPr>
        <w:ind w:firstLine="540"/>
        <w:jc w:val="both"/>
        <w:rPr>
          <w:b/>
        </w:rPr>
      </w:pPr>
    </w:p>
    <w:p w:rsidR="002F37D7" w:rsidRDefault="002F37D7" w:rsidP="002F37D7">
      <w:pPr>
        <w:ind w:firstLine="539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4</w:t>
      </w:r>
      <w:r w:rsidRPr="004641F9">
        <w:rPr>
          <w:b/>
        </w:rPr>
        <w:t xml:space="preserve">. Описание предмета закупки в соответствии с ч. 6.1 ст. 3 Закона </w:t>
      </w:r>
      <w:r w:rsidRPr="004641F9">
        <w:rPr>
          <w:b/>
          <w:lang w:val="en-US"/>
        </w:rPr>
        <w:t>N</w:t>
      </w:r>
      <w:r>
        <w:rPr>
          <w:b/>
        </w:rPr>
        <w:t xml:space="preserve"> 223-ФЗ.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 xml:space="preserve">не </w:t>
      </w:r>
      <w:r>
        <w:t>требуется.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5</w:t>
      </w:r>
      <w:r w:rsidRPr="004641F9">
        <w:rPr>
          <w:b/>
        </w:rPr>
        <w:t>. Место, дата и время проведения аукциона, порядок его проведения, величина понижения начальной (максимальной) цены договора ("шаг аукциона") - если проводится аукцион.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2F37D7" w:rsidP="002F37D7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</w:t>
      </w:r>
      <w:r w:rsidR="001A586E">
        <w:rPr>
          <w:b/>
          <w:bCs/>
          <w:spacing w:val="-14"/>
        </w:rPr>
        <w:t>6</w:t>
      </w:r>
      <w:r w:rsidRPr="00751B52">
        <w:rPr>
          <w:b/>
          <w:bCs/>
          <w:spacing w:val="-14"/>
        </w:rPr>
        <w:t>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Pr="00751B52">
        <w:rPr>
          <w:b/>
          <w:bCs/>
          <w:spacing w:val="-1"/>
        </w:rPr>
        <w:t>.</w:t>
      </w:r>
    </w:p>
    <w:p w:rsidR="0089333B" w:rsidRPr="00751B52" w:rsidRDefault="0089333B" w:rsidP="002F37D7">
      <w:pPr>
        <w:widowControl w:val="0"/>
        <w:ind w:firstLine="567"/>
        <w:jc w:val="both"/>
      </w:pP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D1" w:rsidRDefault="00C427D1" w:rsidP="00CD7943">
      <w:r>
        <w:separator/>
      </w:r>
    </w:p>
  </w:endnote>
  <w:endnote w:type="continuationSeparator" w:id="1">
    <w:p w:rsidR="00C427D1" w:rsidRDefault="00C427D1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4C2343" w:rsidRDefault="005F309D">
        <w:pPr>
          <w:pStyle w:val="aa"/>
          <w:jc w:val="right"/>
        </w:pPr>
        <w:fldSimple w:instr=" PAGE   \* MERGEFORMAT ">
          <w:r w:rsidR="002475AC">
            <w:rPr>
              <w:noProof/>
            </w:rPr>
            <w:t>3</w:t>
          </w:r>
        </w:fldSimple>
      </w:p>
    </w:sdtContent>
  </w:sdt>
  <w:p w:rsidR="004C2343" w:rsidRDefault="004C23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D1" w:rsidRDefault="00C427D1" w:rsidP="00CD7943">
      <w:r>
        <w:separator/>
      </w:r>
    </w:p>
  </w:footnote>
  <w:footnote w:type="continuationSeparator" w:id="1">
    <w:p w:rsidR="00C427D1" w:rsidRDefault="00C427D1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2">
    <w:nsid w:val="00000003"/>
    <w:multiLevelType w:val="multilevel"/>
    <w:tmpl w:val="F1A26E8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b/>
        <w:bCs/>
        <w:color w:val="FF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  <w:b/>
        <w:bCs/>
        <w:color w:val="FF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b/>
        <w:bCs/>
        <w:color w:val="FF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  <w:b/>
        <w:bCs/>
        <w:color w:val="FF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  <w:b/>
        <w:bCs/>
        <w:color w:val="FF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  <w:b/>
        <w:bCs/>
        <w:color w:val="FF000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4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5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6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8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04"/>
    <w:rsid w:val="00001202"/>
    <w:rsid w:val="000102C0"/>
    <w:rsid w:val="0001051B"/>
    <w:rsid w:val="00046F2F"/>
    <w:rsid w:val="00052441"/>
    <w:rsid w:val="00054458"/>
    <w:rsid w:val="00077C30"/>
    <w:rsid w:val="00097F25"/>
    <w:rsid w:val="000B1B31"/>
    <w:rsid w:val="000B1FEF"/>
    <w:rsid w:val="000B6A37"/>
    <w:rsid w:val="000C69C5"/>
    <w:rsid w:val="000D5D5C"/>
    <w:rsid w:val="000D70B7"/>
    <w:rsid w:val="000E2A4A"/>
    <w:rsid w:val="000E36BA"/>
    <w:rsid w:val="000F592E"/>
    <w:rsid w:val="000F6B07"/>
    <w:rsid w:val="00101390"/>
    <w:rsid w:val="00115921"/>
    <w:rsid w:val="001176E1"/>
    <w:rsid w:val="0014264B"/>
    <w:rsid w:val="001458D8"/>
    <w:rsid w:val="001511A0"/>
    <w:rsid w:val="00151F59"/>
    <w:rsid w:val="001619FE"/>
    <w:rsid w:val="001714B2"/>
    <w:rsid w:val="00174622"/>
    <w:rsid w:val="00176A77"/>
    <w:rsid w:val="00194DF5"/>
    <w:rsid w:val="001959F1"/>
    <w:rsid w:val="001969ED"/>
    <w:rsid w:val="001A3645"/>
    <w:rsid w:val="001A586E"/>
    <w:rsid w:val="001B0A4F"/>
    <w:rsid w:val="001C2F42"/>
    <w:rsid w:val="001C42EA"/>
    <w:rsid w:val="001C5A87"/>
    <w:rsid w:val="001D26B4"/>
    <w:rsid w:val="001E4CC1"/>
    <w:rsid w:val="00221FEE"/>
    <w:rsid w:val="0023036E"/>
    <w:rsid w:val="00244966"/>
    <w:rsid w:val="002468A3"/>
    <w:rsid w:val="002475AC"/>
    <w:rsid w:val="00254029"/>
    <w:rsid w:val="00254233"/>
    <w:rsid w:val="002577EB"/>
    <w:rsid w:val="00271F25"/>
    <w:rsid w:val="0028106C"/>
    <w:rsid w:val="00290943"/>
    <w:rsid w:val="00297B69"/>
    <w:rsid w:val="002A165E"/>
    <w:rsid w:val="002A2DA7"/>
    <w:rsid w:val="002F36F3"/>
    <w:rsid w:val="002F37D7"/>
    <w:rsid w:val="00320FA9"/>
    <w:rsid w:val="00340B94"/>
    <w:rsid w:val="00354CBA"/>
    <w:rsid w:val="00355F4A"/>
    <w:rsid w:val="003626E0"/>
    <w:rsid w:val="003645F8"/>
    <w:rsid w:val="00366999"/>
    <w:rsid w:val="00384093"/>
    <w:rsid w:val="00397F37"/>
    <w:rsid w:val="003B4021"/>
    <w:rsid w:val="003B42FC"/>
    <w:rsid w:val="003B60B3"/>
    <w:rsid w:val="003D1ABC"/>
    <w:rsid w:val="003D47B5"/>
    <w:rsid w:val="003E36CD"/>
    <w:rsid w:val="004031B3"/>
    <w:rsid w:val="004155AF"/>
    <w:rsid w:val="00424B3C"/>
    <w:rsid w:val="00457160"/>
    <w:rsid w:val="00485522"/>
    <w:rsid w:val="00495CB5"/>
    <w:rsid w:val="004B2823"/>
    <w:rsid w:val="004B2BA8"/>
    <w:rsid w:val="004B4534"/>
    <w:rsid w:val="004C2343"/>
    <w:rsid w:val="004E0600"/>
    <w:rsid w:val="004E7C4F"/>
    <w:rsid w:val="004F74B1"/>
    <w:rsid w:val="00544D7F"/>
    <w:rsid w:val="00552190"/>
    <w:rsid w:val="00554F23"/>
    <w:rsid w:val="005876F4"/>
    <w:rsid w:val="005B03C5"/>
    <w:rsid w:val="005B0D99"/>
    <w:rsid w:val="005C5901"/>
    <w:rsid w:val="005F309D"/>
    <w:rsid w:val="006029FC"/>
    <w:rsid w:val="00612369"/>
    <w:rsid w:val="0062436C"/>
    <w:rsid w:val="006339FF"/>
    <w:rsid w:val="006666B4"/>
    <w:rsid w:val="00667FB4"/>
    <w:rsid w:val="0068692C"/>
    <w:rsid w:val="00691438"/>
    <w:rsid w:val="00695BAF"/>
    <w:rsid w:val="006A4BA4"/>
    <w:rsid w:val="006D6138"/>
    <w:rsid w:val="006E295B"/>
    <w:rsid w:val="006F09AD"/>
    <w:rsid w:val="006F7283"/>
    <w:rsid w:val="007020AD"/>
    <w:rsid w:val="00740762"/>
    <w:rsid w:val="00751B52"/>
    <w:rsid w:val="0075319F"/>
    <w:rsid w:val="0075400B"/>
    <w:rsid w:val="0076360C"/>
    <w:rsid w:val="007C7F26"/>
    <w:rsid w:val="007D4228"/>
    <w:rsid w:val="007E2837"/>
    <w:rsid w:val="007E3DA8"/>
    <w:rsid w:val="007E78A8"/>
    <w:rsid w:val="0081098C"/>
    <w:rsid w:val="00815A8B"/>
    <w:rsid w:val="00817951"/>
    <w:rsid w:val="00824FFC"/>
    <w:rsid w:val="00834AD9"/>
    <w:rsid w:val="008353D8"/>
    <w:rsid w:val="00840086"/>
    <w:rsid w:val="00841354"/>
    <w:rsid w:val="008613D5"/>
    <w:rsid w:val="0086583C"/>
    <w:rsid w:val="0089333B"/>
    <w:rsid w:val="008A65FD"/>
    <w:rsid w:val="008B69FC"/>
    <w:rsid w:val="008C6EB7"/>
    <w:rsid w:val="008E3728"/>
    <w:rsid w:val="008E7790"/>
    <w:rsid w:val="00902466"/>
    <w:rsid w:val="00902CB8"/>
    <w:rsid w:val="009134E2"/>
    <w:rsid w:val="00916612"/>
    <w:rsid w:val="009362E0"/>
    <w:rsid w:val="009457B0"/>
    <w:rsid w:val="009527DB"/>
    <w:rsid w:val="00953ABC"/>
    <w:rsid w:val="00961131"/>
    <w:rsid w:val="009655B0"/>
    <w:rsid w:val="009741A4"/>
    <w:rsid w:val="009939A1"/>
    <w:rsid w:val="009A092B"/>
    <w:rsid w:val="009A0F54"/>
    <w:rsid w:val="009A40BD"/>
    <w:rsid w:val="009B3C87"/>
    <w:rsid w:val="009B4622"/>
    <w:rsid w:val="009B68AE"/>
    <w:rsid w:val="009E236C"/>
    <w:rsid w:val="009F1798"/>
    <w:rsid w:val="009F5AD0"/>
    <w:rsid w:val="00A0182C"/>
    <w:rsid w:val="00A64DF9"/>
    <w:rsid w:val="00A67F39"/>
    <w:rsid w:val="00A75A97"/>
    <w:rsid w:val="00A826DF"/>
    <w:rsid w:val="00A82E6D"/>
    <w:rsid w:val="00A950DC"/>
    <w:rsid w:val="00A95881"/>
    <w:rsid w:val="00AA5E97"/>
    <w:rsid w:val="00AA5FA0"/>
    <w:rsid w:val="00AC33E6"/>
    <w:rsid w:val="00AC66ED"/>
    <w:rsid w:val="00AD1804"/>
    <w:rsid w:val="00AE35D4"/>
    <w:rsid w:val="00B1395A"/>
    <w:rsid w:val="00B178E8"/>
    <w:rsid w:val="00B3270D"/>
    <w:rsid w:val="00B41FF3"/>
    <w:rsid w:val="00B476A0"/>
    <w:rsid w:val="00B551E9"/>
    <w:rsid w:val="00B63E2A"/>
    <w:rsid w:val="00B6787D"/>
    <w:rsid w:val="00B70904"/>
    <w:rsid w:val="00B7781B"/>
    <w:rsid w:val="00B822FD"/>
    <w:rsid w:val="00B8574E"/>
    <w:rsid w:val="00BA1BD3"/>
    <w:rsid w:val="00BA4112"/>
    <w:rsid w:val="00BB1FF5"/>
    <w:rsid w:val="00BB2D9E"/>
    <w:rsid w:val="00BB43A6"/>
    <w:rsid w:val="00BC127F"/>
    <w:rsid w:val="00BE385D"/>
    <w:rsid w:val="00BE5EE1"/>
    <w:rsid w:val="00BF2716"/>
    <w:rsid w:val="00BF3539"/>
    <w:rsid w:val="00C04CB6"/>
    <w:rsid w:val="00C14213"/>
    <w:rsid w:val="00C15633"/>
    <w:rsid w:val="00C231FB"/>
    <w:rsid w:val="00C311B8"/>
    <w:rsid w:val="00C414B6"/>
    <w:rsid w:val="00C427D1"/>
    <w:rsid w:val="00C539E1"/>
    <w:rsid w:val="00C60DCE"/>
    <w:rsid w:val="00C83E94"/>
    <w:rsid w:val="00C86E6B"/>
    <w:rsid w:val="00C908A4"/>
    <w:rsid w:val="00CA0F52"/>
    <w:rsid w:val="00CA1A60"/>
    <w:rsid w:val="00CA6327"/>
    <w:rsid w:val="00CD25AB"/>
    <w:rsid w:val="00CD7943"/>
    <w:rsid w:val="00CF6E42"/>
    <w:rsid w:val="00D0581A"/>
    <w:rsid w:val="00D07363"/>
    <w:rsid w:val="00D205DA"/>
    <w:rsid w:val="00D50BED"/>
    <w:rsid w:val="00D733FE"/>
    <w:rsid w:val="00D75E0D"/>
    <w:rsid w:val="00D810DA"/>
    <w:rsid w:val="00D835E9"/>
    <w:rsid w:val="00DB346B"/>
    <w:rsid w:val="00DB4490"/>
    <w:rsid w:val="00DD0303"/>
    <w:rsid w:val="00DD15FA"/>
    <w:rsid w:val="00DE0D50"/>
    <w:rsid w:val="00DE54B6"/>
    <w:rsid w:val="00E0225F"/>
    <w:rsid w:val="00E206CC"/>
    <w:rsid w:val="00E42379"/>
    <w:rsid w:val="00E44458"/>
    <w:rsid w:val="00E50BA3"/>
    <w:rsid w:val="00E6459E"/>
    <w:rsid w:val="00E64D2D"/>
    <w:rsid w:val="00E666DD"/>
    <w:rsid w:val="00E72578"/>
    <w:rsid w:val="00E81409"/>
    <w:rsid w:val="00E81FCF"/>
    <w:rsid w:val="00E82BCD"/>
    <w:rsid w:val="00E92426"/>
    <w:rsid w:val="00EA2096"/>
    <w:rsid w:val="00EA30D4"/>
    <w:rsid w:val="00EA401A"/>
    <w:rsid w:val="00EC3ECA"/>
    <w:rsid w:val="00EC780C"/>
    <w:rsid w:val="00EE0F19"/>
    <w:rsid w:val="00EE1BEC"/>
    <w:rsid w:val="00EE2075"/>
    <w:rsid w:val="00EE7433"/>
    <w:rsid w:val="00EF01A7"/>
    <w:rsid w:val="00EF68FE"/>
    <w:rsid w:val="00F07A41"/>
    <w:rsid w:val="00F146C6"/>
    <w:rsid w:val="00F323F3"/>
    <w:rsid w:val="00F5417D"/>
    <w:rsid w:val="00F71CF3"/>
    <w:rsid w:val="00F93A8E"/>
    <w:rsid w:val="00FA5983"/>
    <w:rsid w:val="00FB495A"/>
    <w:rsid w:val="00FC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E7433"/>
    <w:rPr>
      <w:color w:val="800080"/>
      <w:u w:val="single"/>
    </w:rPr>
  </w:style>
  <w:style w:type="paragraph" w:customStyle="1" w:styleId="xl63">
    <w:name w:val="xl63"/>
    <w:basedOn w:val="a"/>
    <w:rsid w:val="00EE7433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7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24</cp:revision>
  <cp:lastPrinted>2017-08-15T09:28:00Z</cp:lastPrinted>
  <dcterms:created xsi:type="dcterms:W3CDTF">2019-03-27T05:21:00Z</dcterms:created>
  <dcterms:modified xsi:type="dcterms:W3CDTF">2019-06-27T05:39:00Z</dcterms:modified>
</cp:coreProperties>
</file>